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A32" w:rsidRPr="0010309A" w:rsidRDefault="00A31A32" w:rsidP="00A31A32">
      <w:pPr>
        <w:spacing w:after="120"/>
        <w:rPr>
          <w:rFonts w:ascii="Arial Black" w:hAnsi="Arial Black"/>
          <w:lang w:eastAsia="ja-JP"/>
        </w:rPr>
      </w:pPr>
      <w:r w:rsidRPr="0010309A">
        <w:rPr>
          <w:rFonts w:ascii="Arial Black" w:hAnsi="Arial Black"/>
          <w:lang w:eastAsia="ja-JP"/>
        </w:rPr>
        <w:t>プレスリリース</w:t>
      </w:r>
    </w:p>
    <w:p w:rsidR="00A31A32" w:rsidRDefault="00A31A32" w:rsidP="00A31A32">
      <w:pPr>
        <w:spacing w:after="360"/>
        <w:rPr>
          <w:lang w:eastAsia="ja-JP"/>
        </w:rPr>
      </w:pPr>
      <w:r>
        <w:rPr>
          <w:rFonts w:hint="eastAsia"/>
          <w:lang w:eastAsia="ja-JP"/>
        </w:rPr>
        <w:t>201</w:t>
      </w:r>
      <w:r>
        <w:rPr>
          <w:lang w:eastAsia="ja-JP"/>
        </w:rPr>
        <w:t>8</w:t>
      </w:r>
      <w:r>
        <w:rPr>
          <w:rFonts w:hint="eastAsia"/>
          <w:lang w:eastAsia="ja-JP"/>
        </w:rPr>
        <w:t>年</w:t>
      </w:r>
      <w:r>
        <w:rPr>
          <w:lang w:eastAsia="ja-JP"/>
        </w:rPr>
        <w:t>5</w:t>
      </w:r>
      <w:r>
        <w:rPr>
          <w:rFonts w:hint="eastAsia"/>
          <w:lang w:eastAsia="ja-JP"/>
        </w:rPr>
        <w:t>月</w:t>
      </w:r>
      <w:r w:rsidR="00D95FF1">
        <w:rPr>
          <w:lang w:eastAsia="ja-JP"/>
        </w:rPr>
        <w:t>3</w:t>
      </w:r>
      <w:bookmarkStart w:id="0" w:name="_GoBack"/>
      <w:bookmarkEnd w:id="0"/>
      <w:r>
        <w:rPr>
          <w:rFonts w:hint="eastAsia"/>
          <w:lang w:eastAsia="ja-JP"/>
        </w:rPr>
        <w:t>日</w:t>
      </w:r>
    </w:p>
    <w:p w:rsidR="00A31A32" w:rsidRDefault="00A31A32" w:rsidP="00AC36F7">
      <w:pPr>
        <w:spacing w:after="360"/>
        <w:rPr>
          <w:lang w:eastAsia="ja-JP"/>
        </w:rPr>
      </w:pPr>
    </w:p>
    <w:p w:rsidR="00A31A32" w:rsidRDefault="00A31A32" w:rsidP="004423F3">
      <w:pPr>
        <w:rPr>
          <w:b/>
          <w:lang w:eastAsia="ja-JP"/>
        </w:rPr>
      </w:pPr>
      <w:r>
        <w:rPr>
          <w:rFonts w:hint="eastAsia"/>
          <w:b/>
          <w:lang w:eastAsia="ja-JP"/>
        </w:rPr>
        <w:t>コイルクラフト社、高周波用途の超低</w:t>
      </w:r>
      <w:r w:rsidR="00111749">
        <w:rPr>
          <w:rFonts w:hint="eastAsia"/>
          <w:b/>
          <w:lang w:eastAsia="ja-JP"/>
        </w:rPr>
        <w:t>損失</w:t>
      </w:r>
      <w:r>
        <w:rPr>
          <w:rFonts w:hint="eastAsia"/>
          <w:b/>
          <w:lang w:eastAsia="ja-JP"/>
        </w:rPr>
        <w:t>パワーインダクタ</w:t>
      </w:r>
      <w:r>
        <w:rPr>
          <w:rFonts w:hint="eastAsia"/>
          <w:b/>
          <w:lang w:eastAsia="ja-JP"/>
        </w:rPr>
        <w:t>XEL50x</w:t>
      </w:r>
      <w:r>
        <w:rPr>
          <w:b/>
          <w:lang w:eastAsia="ja-JP"/>
        </w:rPr>
        <w:t>x</w:t>
      </w:r>
      <w:r>
        <w:rPr>
          <w:rFonts w:hint="eastAsia"/>
          <w:b/>
          <w:lang w:eastAsia="ja-JP"/>
        </w:rPr>
        <w:t>を発売</w:t>
      </w:r>
    </w:p>
    <w:p w:rsidR="00A31A32" w:rsidRPr="0004594D" w:rsidRDefault="00A31A32" w:rsidP="004423F3">
      <w:pPr>
        <w:rPr>
          <w:b/>
          <w:lang w:eastAsia="ja-JP"/>
        </w:rPr>
      </w:pPr>
    </w:p>
    <w:p w:rsidR="001F5F0A" w:rsidRDefault="001F5F0A" w:rsidP="001F5F0A">
      <w:pPr>
        <w:rPr>
          <w:lang w:eastAsia="ja-JP"/>
        </w:rPr>
      </w:pPr>
      <w:r>
        <w:rPr>
          <w:rFonts w:hint="eastAsia"/>
          <w:lang w:eastAsia="ja-JP"/>
        </w:rPr>
        <w:t>アメリカ合衆国イリノイ州キャリー</w:t>
      </w:r>
      <w:r>
        <w:rPr>
          <w:lang w:eastAsia="ja-JP"/>
        </w:rPr>
        <w:t>—</w:t>
      </w:r>
      <w:r>
        <w:rPr>
          <w:rFonts w:hint="eastAsia"/>
          <w:lang w:eastAsia="ja-JP"/>
        </w:rPr>
        <w:t>コイルクラフト社（</w:t>
      </w:r>
      <w:hyperlink r:id="rId5" w:history="1">
        <w:r w:rsidRPr="00904002">
          <w:rPr>
            <w:rStyle w:val="Hyperlink"/>
            <w:lang w:eastAsia="ja-JP"/>
          </w:rPr>
          <w:t>Coilcraft</w:t>
        </w:r>
      </w:hyperlink>
      <w:r>
        <w:rPr>
          <w:rFonts w:hint="eastAsia"/>
          <w:lang w:eastAsia="ja-JP"/>
        </w:rPr>
        <w:t>）は、高性能の</w:t>
      </w:r>
      <w:r w:rsidR="00433E83">
        <w:rPr>
          <w:rFonts w:hint="eastAsia"/>
          <w:lang w:eastAsia="ja-JP"/>
        </w:rPr>
        <w:t>成形パワーインダクタ</w:t>
      </w:r>
      <w:r>
        <w:rPr>
          <w:rFonts w:hint="eastAsia"/>
          <w:lang w:eastAsia="ja-JP"/>
        </w:rPr>
        <w:t>の新シリーズ</w:t>
      </w:r>
      <w:r w:rsidR="00433E83">
        <w:rPr>
          <w:lang w:eastAsia="ja-JP"/>
        </w:rPr>
        <w:t>XEL50xx</w:t>
      </w:r>
      <w:r w:rsidR="00437D43">
        <w:rPr>
          <w:rFonts w:hint="eastAsia"/>
          <w:lang w:eastAsia="ja-JP"/>
        </w:rPr>
        <w:t>ファミリ</w:t>
      </w:r>
      <w:r w:rsidR="00433E83">
        <w:rPr>
          <w:rFonts w:hint="eastAsia"/>
          <w:lang w:eastAsia="ja-JP"/>
        </w:rPr>
        <w:t>を発売します。</w:t>
      </w:r>
      <w:r w:rsidR="00433E83">
        <w:rPr>
          <w:lang w:eastAsia="ja-JP"/>
        </w:rPr>
        <w:t>XEL50xx</w:t>
      </w:r>
      <w:r w:rsidR="00987F81">
        <w:rPr>
          <w:rFonts w:hint="eastAsia"/>
          <w:lang w:eastAsia="ja-JP"/>
        </w:rPr>
        <w:t>ファミリ</w:t>
      </w:r>
      <w:r w:rsidR="00433E83">
        <w:rPr>
          <w:rFonts w:hint="eastAsia"/>
          <w:lang w:eastAsia="ja-JP"/>
        </w:rPr>
        <w:t>は、超低</w:t>
      </w:r>
      <w:r w:rsidR="00433E83">
        <w:rPr>
          <w:rFonts w:hint="eastAsia"/>
          <w:lang w:eastAsia="ja-JP"/>
        </w:rPr>
        <w:t>DC</w:t>
      </w:r>
      <w:r w:rsidR="00433E83">
        <w:rPr>
          <w:rFonts w:hint="eastAsia"/>
          <w:lang w:eastAsia="ja-JP"/>
        </w:rPr>
        <w:t>抵抗および超低</w:t>
      </w:r>
      <w:r w:rsidR="00433E83">
        <w:rPr>
          <w:rFonts w:hint="eastAsia"/>
          <w:lang w:eastAsia="ja-JP"/>
        </w:rPr>
        <w:t>AC</w:t>
      </w:r>
      <w:r w:rsidR="00433E83">
        <w:rPr>
          <w:rFonts w:hint="eastAsia"/>
          <w:lang w:eastAsia="ja-JP"/>
        </w:rPr>
        <w:t>損失</w:t>
      </w:r>
      <w:r w:rsidR="009013DC">
        <w:rPr>
          <w:rFonts w:hint="eastAsia"/>
          <w:lang w:eastAsia="ja-JP"/>
        </w:rPr>
        <w:t>を実現、高周波（</w:t>
      </w:r>
      <w:r w:rsidR="009013DC">
        <w:rPr>
          <w:rFonts w:hint="eastAsia"/>
          <w:lang w:eastAsia="ja-JP"/>
        </w:rPr>
        <w:t>2</w:t>
      </w:r>
      <w:r w:rsidR="009013DC">
        <w:rPr>
          <w:rFonts w:hint="eastAsia"/>
          <w:lang w:eastAsia="ja-JP"/>
        </w:rPr>
        <w:t>～</w:t>
      </w:r>
      <w:r w:rsidR="009013DC">
        <w:rPr>
          <w:rFonts w:hint="eastAsia"/>
          <w:lang w:eastAsia="ja-JP"/>
        </w:rPr>
        <w:t>5</w:t>
      </w:r>
      <w:r w:rsidR="009013DC">
        <w:rPr>
          <w:lang w:eastAsia="ja-JP"/>
        </w:rPr>
        <w:t xml:space="preserve"> MHz</w:t>
      </w:r>
      <w:r w:rsidR="009013DC">
        <w:rPr>
          <w:rFonts w:hint="eastAsia"/>
          <w:lang w:eastAsia="ja-JP"/>
        </w:rPr>
        <w:t>以上）および高リップル電流において、電力変換</w:t>
      </w:r>
      <w:r w:rsidR="008A4D35">
        <w:rPr>
          <w:rFonts w:hint="eastAsia"/>
          <w:lang w:eastAsia="ja-JP"/>
        </w:rPr>
        <w:t>器</w:t>
      </w:r>
      <w:r w:rsidR="00987F81">
        <w:rPr>
          <w:rFonts w:hint="eastAsia"/>
          <w:lang w:eastAsia="ja-JP"/>
        </w:rPr>
        <w:t>の効率を向上します。</w:t>
      </w:r>
    </w:p>
    <w:p w:rsidR="00987F81" w:rsidRDefault="00987F81" w:rsidP="00926FF2">
      <w:pPr>
        <w:rPr>
          <w:lang w:eastAsia="ja-JP"/>
        </w:rPr>
      </w:pPr>
      <w:r>
        <w:rPr>
          <w:rFonts w:hint="eastAsia"/>
          <w:lang w:eastAsia="ja-JP"/>
        </w:rPr>
        <w:t>高スイッチング周波数または高リップル電流の使用により、対応するインダクタンス値が低減され、</w:t>
      </w:r>
      <w:r w:rsidR="00437D43">
        <w:rPr>
          <w:rFonts w:hint="eastAsia"/>
          <w:lang w:eastAsia="ja-JP"/>
        </w:rPr>
        <w:t>同一の</w:t>
      </w:r>
      <w:r>
        <w:rPr>
          <w:rFonts w:hint="eastAsia"/>
          <w:lang w:eastAsia="ja-JP"/>
        </w:rPr>
        <w:t>電気的仕様において物理的により小型化が可能となりました。</w:t>
      </w:r>
      <w:r>
        <w:rPr>
          <w:lang w:eastAsia="ja-JP"/>
        </w:rPr>
        <w:t>XEL50xx</w:t>
      </w:r>
      <w:r>
        <w:rPr>
          <w:rFonts w:hint="eastAsia"/>
          <w:lang w:eastAsia="ja-JP"/>
        </w:rPr>
        <w:t>ファミリのインダクのサイズは、わずか</w:t>
      </w:r>
      <w:r>
        <w:rPr>
          <w:lang w:eastAsia="ja-JP"/>
        </w:rPr>
        <w:t>5.28 x 5.48 mm</w:t>
      </w:r>
      <w:r>
        <w:rPr>
          <w:rFonts w:hint="eastAsia"/>
          <w:lang w:eastAsia="ja-JP"/>
        </w:rPr>
        <w:t>、高さ</w:t>
      </w:r>
      <w:r w:rsidR="00437D43">
        <w:rPr>
          <w:rFonts w:hint="eastAsia"/>
          <w:lang w:eastAsia="ja-JP"/>
        </w:rPr>
        <w:t>は</w:t>
      </w:r>
      <w:r>
        <w:rPr>
          <w:rFonts w:hint="eastAsia"/>
          <w:lang w:eastAsia="ja-JP"/>
        </w:rPr>
        <w:t>最大</w:t>
      </w:r>
      <w:r w:rsidR="00437D43">
        <w:rPr>
          <w:rFonts w:hint="eastAsia"/>
          <w:lang w:eastAsia="ja-JP"/>
        </w:rPr>
        <w:t>でも</w:t>
      </w:r>
      <w:r>
        <w:rPr>
          <w:lang w:eastAsia="ja-JP"/>
        </w:rPr>
        <w:t>3.2 mm</w:t>
      </w:r>
      <w:r>
        <w:rPr>
          <w:rFonts w:hint="eastAsia"/>
          <w:lang w:eastAsia="ja-JP"/>
        </w:rPr>
        <w:t>です。</w:t>
      </w:r>
    </w:p>
    <w:p w:rsidR="004B781F" w:rsidRDefault="004B781F" w:rsidP="00B57C01">
      <w:pPr>
        <w:rPr>
          <w:lang w:eastAsia="ja-JP"/>
        </w:rPr>
      </w:pPr>
      <w:r>
        <w:rPr>
          <w:lang w:eastAsia="ja-JP"/>
        </w:rPr>
        <w:t>XEL50xx</w:t>
      </w:r>
      <w:r>
        <w:rPr>
          <w:rFonts w:hint="eastAsia"/>
          <w:lang w:eastAsia="ja-JP"/>
        </w:rPr>
        <w:t>ファミリ</w:t>
      </w:r>
      <w:r w:rsidR="00437D43">
        <w:rPr>
          <w:rFonts w:hint="eastAsia"/>
          <w:lang w:eastAsia="ja-JP"/>
        </w:rPr>
        <w:t>で</w:t>
      </w:r>
      <w:r>
        <w:rPr>
          <w:rFonts w:hint="eastAsia"/>
          <w:lang w:eastAsia="ja-JP"/>
        </w:rPr>
        <w:t>は</w:t>
      </w:r>
      <w:r w:rsidR="00437D43">
        <w:rPr>
          <w:rFonts w:hint="eastAsia"/>
          <w:lang w:eastAsia="ja-JP"/>
        </w:rPr>
        <w:t>、</w:t>
      </w:r>
      <w:r>
        <w:rPr>
          <w:rFonts w:hint="eastAsia"/>
          <w:lang w:eastAsia="ja-JP"/>
        </w:rPr>
        <w:t>現在、</w:t>
      </w:r>
      <w:hyperlink r:id="rId6" w:history="1">
        <w:r w:rsidRPr="000C5127">
          <w:rPr>
            <w:rStyle w:val="Hyperlink"/>
            <w:lang w:eastAsia="ja-JP"/>
          </w:rPr>
          <w:t>XEL</w:t>
        </w:r>
        <w:r>
          <w:rPr>
            <w:rStyle w:val="Hyperlink"/>
            <w:lang w:eastAsia="ja-JP"/>
          </w:rPr>
          <w:t>5020</w:t>
        </w:r>
      </w:hyperlink>
      <w:r>
        <w:rPr>
          <w:lang w:eastAsia="ja-JP"/>
        </w:rPr>
        <w:t xml:space="preserve"> </w:t>
      </w:r>
      <w:r>
        <w:rPr>
          <w:rFonts w:hint="eastAsia"/>
          <w:lang w:eastAsia="ja-JP"/>
        </w:rPr>
        <w:t>と</w:t>
      </w:r>
      <w:r>
        <w:rPr>
          <w:lang w:eastAsia="ja-JP"/>
        </w:rPr>
        <w:t xml:space="preserve"> </w:t>
      </w:r>
      <w:hyperlink r:id="rId7" w:history="1">
        <w:r w:rsidRPr="000C5127">
          <w:rPr>
            <w:rStyle w:val="Hyperlink"/>
            <w:lang w:eastAsia="ja-JP"/>
          </w:rPr>
          <w:t>XEL</w:t>
        </w:r>
        <w:r>
          <w:rPr>
            <w:rStyle w:val="Hyperlink"/>
            <w:lang w:eastAsia="ja-JP"/>
          </w:rPr>
          <w:t>5030</w:t>
        </w:r>
      </w:hyperlink>
      <w:r>
        <w:rPr>
          <w:lang w:eastAsia="ja-JP"/>
        </w:rPr>
        <w:t xml:space="preserve"> </w:t>
      </w:r>
      <w:r>
        <w:rPr>
          <w:rFonts w:hint="eastAsia"/>
          <w:lang w:eastAsia="ja-JP"/>
        </w:rPr>
        <w:t>の</w:t>
      </w:r>
      <w:r>
        <w:rPr>
          <w:rFonts w:hint="eastAsia"/>
          <w:lang w:eastAsia="ja-JP"/>
        </w:rPr>
        <w:t>2</w:t>
      </w:r>
      <w:r>
        <w:rPr>
          <w:rFonts w:hint="eastAsia"/>
          <w:lang w:eastAsia="ja-JP"/>
        </w:rPr>
        <w:t>機種を提供中です。第</w:t>
      </w:r>
      <w:r>
        <w:rPr>
          <w:rFonts w:hint="eastAsia"/>
          <w:lang w:eastAsia="ja-JP"/>
        </w:rPr>
        <w:t>3</w:t>
      </w:r>
      <w:r>
        <w:rPr>
          <w:rFonts w:hint="eastAsia"/>
          <w:lang w:eastAsia="ja-JP"/>
        </w:rPr>
        <w:t>機種</w:t>
      </w:r>
      <w:r w:rsidR="00437D43">
        <w:rPr>
          <w:rFonts w:hint="eastAsia"/>
          <w:lang w:eastAsia="ja-JP"/>
        </w:rPr>
        <w:t>となる</w:t>
      </w:r>
      <w:r>
        <w:rPr>
          <w:lang w:eastAsia="ja-JP"/>
        </w:rPr>
        <w:t xml:space="preserve">XEL5050 </w:t>
      </w:r>
      <w:r>
        <w:rPr>
          <w:rFonts w:hint="eastAsia"/>
          <w:lang w:eastAsia="ja-JP"/>
        </w:rPr>
        <w:t>は、</w:t>
      </w:r>
      <w:r>
        <w:rPr>
          <w:rFonts w:hint="eastAsia"/>
          <w:lang w:eastAsia="ja-JP"/>
        </w:rPr>
        <w:t>2018</w:t>
      </w:r>
      <w:r>
        <w:rPr>
          <w:rFonts w:hint="eastAsia"/>
          <w:lang w:eastAsia="ja-JP"/>
        </w:rPr>
        <w:t>年第</w:t>
      </w:r>
      <w:r>
        <w:rPr>
          <w:rFonts w:hint="eastAsia"/>
          <w:lang w:eastAsia="ja-JP"/>
        </w:rPr>
        <w:t>2</w:t>
      </w:r>
      <w:r>
        <w:rPr>
          <w:rFonts w:hint="eastAsia"/>
          <w:lang w:eastAsia="ja-JP"/>
        </w:rPr>
        <w:t>四半期に発売予定です。</w:t>
      </w:r>
      <w:r>
        <w:rPr>
          <w:lang w:eastAsia="ja-JP"/>
        </w:rPr>
        <w:t>XEL5020</w:t>
      </w:r>
      <w:r>
        <w:rPr>
          <w:rFonts w:hint="eastAsia"/>
          <w:lang w:eastAsia="ja-JP"/>
        </w:rPr>
        <w:t>は</w:t>
      </w:r>
      <w:r w:rsidR="00F2400C">
        <w:rPr>
          <w:rFonts w:hint="eastAsia"/>
          <w:lang w:eastAsia="ja-JP"/>
        </w:rPr>
        <w:t>、</w:t>
      </w:r>
      <w:r w:rsidR="00F2400C">
        <w:rPr>
          <w:lang w:eastAsia="ja-JP"/>
        </w:rPr>
        <w:t xml:space="preserve">0.10 </w:t>
      </w:r>
      <w:r w:rsidR="00F2400C">
        <w:rPr>
          <w:rFonts w:hint="eastAsia"/>
          <w:lang w:eastAsia="ja-JP"/>
        </w:rPr>
        <w:t>から</w:t>
      </w:r>
      <w:r w:rsidR="00F2400C">
        <w:rPr>
          <w:lang w:eastAsia="ja-JP"/>
        </w:rPr>
        <w:t xml:space="preserve"> 1.0 µH</w:t>
      </w:r>
      <w:r w:rsidR="00F2400C">
        <w:rPr>
          <w:rFonts w:hint="eastAsia"/>
          <w:lang w:eastAsia="ja-JP"/>
        </w:rPr>
        <w:t>まで</w:t>
      </w:r>
      <w:r w:rsidR="00F2400C">
        <w:rPr>
          <w:rFonts w:hint="eastAsia"/>
          <w:lang w:eastAsia="ja-JP"/>
        </w:rPr>
        <w:t>6</w:t>
      </w:r>
      <w:r w:rsidR="00F2400C">
        <w:rPr>
          <w:rFonts w:hint="eastAsia"/>
          <w:lang w:eastAsia="ja-JP"/>
        </w:rPr>
        <w:t>通りのインダクタンス値</w:t>
      </w:r>
      <w:r w:rsidR="005418B7">
        <w:rPr>
          <w:rFonts w:hint="eastAsia"/>
          <w:lang w:eastAsia="ja-JP"/>
        </w:rPr>
        <w:t>、最大</w:t>
      </w:r>
      <w:r w:rsidR="005418B7">
        <w:rPr>
          <w:lang w:eastAsia="ja-JP"/>
        </w:rPr>
        <w:t>39 A</w:t>
      </w:r>
      <w:r w:rsidR="005418B7">
        <w:rPr>
          <w:rFonts w:hint="eastAsia"/>
          <w:lang w:eastAsia="ja-JP"/>
        </w:rPr>
        <w:t>の定格電流</w:t>
      </w:r>
      <w:r w:rsidR="00F2400C">
        <w:rPr>
          <w:rFonts w:hint="eastAsia"/>
          <w:lang w:eastAsia="ja-JP"/>
        </w:rPr>
        <w:t>を提供します。</w:t>
      </w:r>
      <w:r w:rsidR="00F2400C">
        <w:rPr>
          <w:lang w:eastAsia="ja-JP"/>
        </w:rPr>
        <w:t>XEL5030</w:t>
      </w:r>
      <w:r w:rsidR="00F2400C">
        <w:rPr>
          <w:rFonts w:hint="eastAsia"/>
          <w:lang w:eastAsia="ja-JP"/>
        </w:rPr>
        <w:t>は、</w:t>
      </w:r>
      <w:r w:rsidR="00F2400C">
        <w:rPr>
          <w:lang w:eastAsia="ja-JP"/>
        </w:rPr>
        <w:t>0.1</w:t>
      </w:r>
      <w:r w:rsidR="00F2400C">
        <w:rPr>
          <w:rFonts w:hint="eastAsia"/>
          <w:lang w:eastAsia="ja-JP"/>
        </w:rPr>
        <w:t>3</w:t>
      </w:r>
      <w:r w:rsidR="00F2400C">
        <w:rPr>
          <w:lang w:eastAsia="ja-JP"/>
        </w:rPr>
        <w:t xml:space="preserve"> </w:t>
      </w:r>
      <w:r w:rsidR="00F2400C">
        <w:rPr>
          <w:rFonts w:hint="eastAsia"/>
          <w:lang w:eastAsia="ja-JP"/>
        </w:rPr>
        <w:t>から</w:t>
      </w:r>
      <w:r w:rsidR="00F2400C">
        <w:rPr>
          <w:lang w:eastAsia="ja-JP"/>
        </w:rPr>
        <w:t xml:space="preserve"> </w:t>
      </w:r>
      <w:r w:rsidR="00F2400C">
        <w:rPr>
          <w:rFonts w:hint="eastAsia"/>
          <w:lang w:eastAsia="ja-JP"/>
        </w:rPr>
        <w:t>4.7</w:t>
      </w:r>
      <w:r w:rsidR="00F2400C">
        <w:rPr>
          <w:lang w:eastAsia="ja-JP"/>
        </w:rPr>
        <w:t xml:space="preserve"> µH</w:t>
      </w:r>
      <w:r w:rsidR="00F2400C">
        <w:rPr>
          <w:rFonts w:hint="eastAsia"/>
          <w:lang w:eastAsia="ja-JP"/>
        </w:rPr>
        <w:t>まで</w:t>
      </w:r>
      <w:r w:rsidR="00F2400C">
        <w:rPr>
          <w:rFonts w:hint="eastAsia"/>
          <w:lang w:eastAsia="ja-JP"/>
        </w:rPr>
        <w:t>10</w:t>
      </w:r>
      <w:r w:rsidR="00F2400C">
        <w:rPr>
          <w:rFonts w:hint="eastAsia"/>
          <w:lang w:eastAsia="ja-JP"/>
        </w:rPr>
        <w:t>通りのインダクタンス値を提供し</w:t>
      </w:r>
      <w:r w:rsidR="005418B7">
        <w:rPr>
          <w:rFonts w:hint="eastAsia"/>
          <w:lang w:eastAsia="ja-JP"/>
        </w:rPr>
        <w:t>、定格電流は最大</w:t>
      </w:r>
      <w:r w:rsidR="005418B7">
        <w:rPr>
          <w:lang w:eastAsia="ja-JP"/>
        </w:rPr>
        <w:t>44 A</w:t>
      </w:r>
      <w:r w:rsidR="005418B7">
        <w:rPr>
          <w:rFonts w:hint="eastAsia"/>
          <w:lang w:eastAsia="ja-JP"/>
        </w:rPr>
        <w:t>です</w:t>
      </w:r>
      <w:r w:rsidR="00F2400C">
        <w:rPr>
          <w:rFonts w:hint="eastAsia"/>
          <w:lang w:eastAsia="ja-JP"/>
        </w:rPr>
        <w:t>。いずれの機種も、高電流スパイクに耐える</w:t>
      </w:r>
      <w:r w:rsidR="00B618CD">
        <w:rPr>
          <w:rFonts w:hint="eastAsia"/>
          <w:lang w:eastAsia="ja-JP"/>
        </w:rPr>
        <w:t>よう</w:t>
      </w:r>
      <w:r w:rsidR="00F2400C">
        <w:rPr>
          <w:rFonts w:hint="eastAsia"/>
          <w:lang w:eastAsia="ja-JP"/>
        </w:rPr>
        <w:t>ソフト飽和</w:t>
      </w:r>
      <w:r w:rsidR="00437D43">
        <w:rPr>
          <w:rFonts w:hint="eastAsia"/>
          <w:lang w:eastAsia="ja-JP"/>
        </w:rPr>
        <w:t>特性を有し、熱劣化の問題がありません。</w:t>
      </w:r>
    </w:p>
    <w:p w:rsidR="00437D43" w:rsidRDefault="00437D43" w:rsidP="00B57C01">
      <w:pPr>
        <w:rPr>
          <w:lang w:eastAsia="ja-JP"/>
        </w:rPr>
      </w:pPr>
      <w:r>
        <w:rPr>
          <w:lang w:eastAsia="ja-JP"/>
        </w:rPr>
        <w:t>XEL50xx</w:t>
      </w:r>
      <w:r>
        <w:rPr>
          <w:rFonts w:hint="eastAsia"/>
          <w:lang w:eastAsia="ja-JP"/>
        </w:rPr>
        <w:t>ファミリ</w:t>
      </w:r>
      <w:r w:rsidR="00B618CD">
        <w:rPr>
          <w:rFonts w:hint="eastAsia"/>
          <w:lang w:eastAsia="ja-JP"/>
        </w:rPr>
        <w:t>のインダクタは、</w:t>
      </w:r>
      <w:r w:rsidR="00B618CD">
        <w:rPr>
          <w:lang w:eastAsia="ja-JP"/>
        </w:rPr>
        <w:t>AEC-Q200 Grade 1</w:t>
      </w:r>
      <w:r w:rsidR="00B618CD">
        <w:rPr>
          <w:rFonts w:hint="eastAsia"/>
          <w:lang w:eastAsia="ja-JP"/>
        </w:rPr>
        <w:t>（周囲温度</w:t>
      </w:r>
      <w:r w:rsidR="00B618CD">
        <w:rPr>
          <w:lang w:eastAsia="ja-JP"/>
        </w:rPr>
        <w:t xml:space="preserve">-40°C </w:t>
      </w:r>
      <w:r w:rsidR="00B618CD">
        <w:rPr>
          <w:rFonts w:hint="eastAsia"/>
          <w:lang w:eastAsia="ja-JP"/>
        </w:rPr>
        <w:t>～</w:t>
      </w:r>
      <w:r w:rsidR="00B618CD">
        <w:rPr>
          <w:lang w:eastAsia="ja-JP"/>
        </w:rPr>
        <w:t xml:space="preserve"> +125°C</w:t>
      </w:r>
      <w:r w:rsidR="00B618CD">
        <w:rPr>
          <w:rFonts w:hint="eastAsia"/>
          <w:lang w:eastAsia="ja-JP"/>
        </w:rPr>
        <w:t>）規格に準拠しており、最大温度は</w:t>
      </w:r>
      <w:r w:rsidR="00B618CD">
        <w:rPr>
          <w:lang w:eastAsia="ja-JP"/>
        </w:rPr>
        <w:t>+165°C</w:t>
      </w:r>
      <w:r w:rsidR="00B618CD">
        <w:rPr>
          <w:rFonts w:hint="eastAsia"/>
          <w:lang w:eastAsia="ja-JP"/>
        </w:rPr>
        <w:t>、</w:t>
      </w:r>
      <w:r w:rsidR="00B618CD" w:rsidRPr="00B618CD">
        <w:rPr>
          <w:rFonts w:hint="eastAsia"/>
          <w:lang w:eastAsia="ja-JP"/>
        </w:rPr>
        <w:t>自動車向け、またその他の過酷な環境下での用途にも適しています。</w:t>
      </w:r>
      <w:r w:rsidR="00B618CD" w:rsidRPr="00B618CD">
        <w:rPr>
          <w:rFonts w:hint="eastAsia"/>
          <w:lang w:eastAsia="ja-JP"/>
        </w:rPr>
        <w:t>RoHS</w:t>
      </w:r>
      <w:r w:rsidR="00B618CD" w:rsidRPr="00B618CD">
        <w:rPr>
          <w:rFonts w:hint="eastAsia"/>
          <w:lang w:eastAsia="ja-JP"/>
        </w:rPr>
        <w:t>に適合した、銅にスズ</w:t>
      </w:r>
      <w:r w:rsidR="00B618CD" w:rsidRPr="00B618CD">
        <w:rPr>
          <w:rFonts w:hint="eastAsia"/>
          <w:lang w:eastAsia="ja-JP"/>
        </w:rPr>
        <w:t>-</w:t>
      </w:r>
      <w:r w:rsidR="00B618CD" w:rsidRPr="00B618CD">
        <w:rPr>
          <w:rFonts w:hint="eastAsia"/>
          <w:lang w:eastAsia="ja-JP"/>
        </w:rPr>
        <w:t>銀を施した終端を採用しており、ハロゲンフリーです。</w:t>
      </w:r>
      <w:r w:rsidR="00B618CD">
        <w:rPr>
          <w:rFonts w:hint="eastAsia"/>
          <w:lang w:eastAsia="ja-JP"/>
        </w:rPr>
        <w:t>複合構造により、耳障りなノイズ音も最小化されます。</w:t>
      </w:r>
    </w:p>
    <w:p w:rsidR="00620927" w:rsidRDefault="00620927" w:rsidP="00620927">
      <w:pPr>
        <w:rPr>
          <w:lang w:eastAsia="ja-JP"/>
        </w:rPr>
      </w:pPr>
      <w:r>
        <w:rPr>
          <w:rFonts w:hint="eastAsia"/>
          <w:lang w:eastAsia="ja-JP"/>
        </w:rPr>
        <w:t>コイルクラフト社の全部品と同様に、</w:t>
      </w:r>
      <w:r>
        <w:t>XEL</w:t>
      </w:r>
      <w:r>
        <w:rPr>
          <w:rFonts w:hint="eastAsia"/>
          <w:lang w:eastAsia="ja-JP"/>
        </w:rPr>
        <w:t>5</w:t>
      </w:r>
      <w:r>
        <w:t>0xx</w:t>
      </w:r>
      <w:r>
        <w:rPr>
          <w:rFonts w:hint="eastAsia"/>
          <w:lang w:eastAsia="ja-JP"/>
        </w:rPr>
        <w:t>シリーズの無料の評価用サンプルをホームページ（</w:t>
      </w:r>
      <w:hyperlink r:id="rId8" w:history="1">
        <w:r>
          <w:rPr>
            <w:rStyle w:val="Hyperlink"/>
          </w:rPr>
          <w:t>www.coilcraft.com</w:t>
        </w:r>
      </w:hyperlink>
      <w:r>
        <w:rPr>
          <w:rFonts w:hint="eastAsia"/>
          <w:lang w:eastAsia="ja-JP"/>
        </w:rPr>
        <w:t>）からオンラインでお申込みいただけます。詳細は、担当の</w:t>
      </w:r>
      <w:r>
        <w:rPr>
          <w:lang w:eastAsia="ja-JP"/>
        </w:rPr>
        <w:t>Len Crane</w:t>
      </w:r>
      <w:r>
        <w:rPr>
          <w:rFonts w:hint="eastAsia"/>
          <w:lang w:eastAsia="ja-JP"/>
        </w:rPr>
        <w:t>にお電話（</w:t>
      </w:r>
      <w:r>
        <w:rPr>
          <w:lang w:eastAsia="ja-JP"/>
        </w:rPr>
        <w:t>+1-847-639-6400</w:t>
      </w:r>
      <w:r>
        <w:rPr>
          <w:rFonts w:hint="eastAsia"/>
          <w:lang w:eastAsia="ja-JP"/>
        </w:rPr>
        <w:t>）または電子メール（</w:t>
      </w:r>
      <w:hyperlink r:id="rId9" w:history="1">
        <w:r>
          <w:rPr>
            <w:rStyle w:val="Hyperlink"/>
            <w:lang w:eastAsia="ja-JP"/>
          </w:rPr>
          <w:t>lcrane@coilcraft.com</w:t>
        </w:r>
      </w:hyperlink>
      <w:r>
        <w:rPr>
          <w:rFonts w:hint="eastAsia"/>
          <w:lang w:eastAsia="ja-JP"/>
        </w:rPr>
        <w:t>）にてお問い合わせください。</w:t>
      </w:r>
    </w:p>
    <w:p w:rsidR="00D86CE4" w:rsidRDefault="00D86CE4" w:rsidP="004423F3">
      <w:pPr>
        <w:pBdr>
          <w:bottom w:val="thinThickThinMediumGap" w:sz="18" w:space="1" w:color="auto"/>
        </w:pBdr>
        <w:rPr>
          <w:lang w:eastAsia="ja-JP"/>
        </w:rPr>
      </w:pPr>
    </w:p>
    <w:p w:rsidR="00A31A32" w:rsidRPr="00336D15" w:rsidRDefault="00A31A32" w:rsidP="00A31A32">
      <w:pPr>
        <w:rPr>
          <w:b/>
          <w:lang w:eastAsia="ja-JP"/>
        </w:rPr>
      </w:pPr>
      <w:r>
        <w:rPr>
          <w:rFonts w:hint="eastAsia"/>
          <w:b/>
          <w:lang w:eastAsia="ja-JP"/>
        </w:rPr>
        <w:t>コイルクラフト社について</w:t>
      </w:r>
    </w:p>
    <w:p w:rsidR="00A31A32" w:rsidRDefault="00A31A32" w:rsidP="00A31A32">
      <w:pPr>
        <w:rPr>
          <w:lang w:eastAsia="ja-JP"/>
        </w:rPr>
      </w:pPr>
      <w:r>
        <w:rPr>
          <w:rFonts w:hint="eastAsia"/>
          <w:lang w:eastAsia="ja-JP"/>
        </w:rPr>
        <w:t>コイルクラフト社は、イリノイ州シカゴ近郊のキャリーに本社を置く、高性能高周波チップインダクタ、パワー磁気製品、フィルタ等磁気部品の世界的な一流メーカです。多種類の標準部品に加えて、お客様の厳密な電気的要件に合わせてカスタマイズした磁気製品の設計・構築も行います。</w:t>
      </w:r>
    </w:p>
    <w:p w:rsidR="00A31A32" w:rsidRDefault="00A31A32" w:rsidP="00A31A32">
      <w:pPr>
        <w:rPr>
          <w:lang w:eastAsia="ja-JP"/>
        </w:rPr>
      </w:pPr>
      <w:r>
        <w:rPr>
          <w:rFonts w:hint="eastAsia"/>
          <w:lang w:eastAsia="ja-JP"/>
        </w:rPr>
        <w:lastRenderedPageBreak/>
        <w:t>コイルクラフト社は、品質、納期の信頼性、エンジニアリングサポート、製品の高性能に定評があり、エンジニア、調達担当者の方々に選ばれたサプライヤです。外部調査によると、コイルクラフト社は、エンジニアが同僚に勧める磁気製品メーカのトップに常にランクされています。</w:t>
      </w:r>
    </w:p>
    <w:p w:rsidR="00A31A32" w:rsidRPr="00626087" w:rsidRDefault="00A31A32" w:rsidP="004423F3">
      <w:pPr>
        <w:rPr>
          <w:lang w:eastAsia="ja-JP"/>
        </w:rPr>
      </w:pPr>
    </w:p>
    <w:sectPr w:rsidR="00A31A32" w:rsidRPr="00626087" w:rsidSect="0004594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4F90"/>
    <w:rsid w:val="00005239"/>
    <w:rsid w:val="00007463"/>
    <w:rsid w:val="000101A3"/>
    <w:rsid w:val="00012AFD"/>
    <w:rsid w:val="0001750C"/>
    <w:rsid w:val="000414EA"/>
    <w:rsid w:val="00044AC9"/>
    <w:rsid w:val="0004594D"/>
    <w:rsid w:val="0005461E"/>
    <w:rsid w:val="00064EA2"/>
    <w:rsid w:val="000743B5"/>
    <w:rsid w:val="00082355"/>
    <w:rsid w:val="00082407"/>
    <w:rsid w:val="000A4BC0"/>
    <w:rsid w:val="000B1E29"/>
    <w:rsid w:val="000B5A22"/>
    <w:rsid w:val="000B6332"/>
    <w:rsid w:val="000C0B3F"/>
    <w:rsid w:val="000C3968"/>
    <w:rsid w:val="000C5127"/>
    <w:rsid w:val="000D1ADC"/>
    <w:rsid w:val="000E0E42"/>
    <w:rsid w:val="000E212F"/>
    <w:rsid w:val="000F0D57"/>
    <w:rsid w:val="000F4626"/>
    <w:rsid w:val="000F7F68"/>
    <w:rsid w:val="001073CB"/>
    <w:rsid w:val="00110239"/>
    <w:rsid w:val="00111749"/>
    <w:rsid w:val="00115072"/>
    <w:rsid w:val="00123D12"/>
    <w:rsid w:val="00145000"/>
    <w:rsid w:val="00145011"/>
    <w:rsid w:val="00152417"/>
    <w:rsid w:val="00161115"/>
    <w:rsid w:val="00162913"/>
    <w:rsid w:val="001818C9"/>
    <w:rsid w:val="001846C8"/>
    <w:rsid w:val="00190524"/>
    <w:rsid w:val="00193F54"/>
    <w:rsid w:val="00196E58"/>
    <w:rsid w:val="001C32FC"/>
    <w:rsid w:val="001D3DF2"/>
    <w:rsid w:val="001D49E9"/>
    <w:rsid w:val="001E12A4"/>
    <w:rsid w:val="001E6478"/>
    <w:rsid w:val="001E7855"/>
    <w:rsid w:val="001F00FB"/>
    <w:rsid w:val="001F5F0A"/>
    <w:rsid w:val="001F636D"/>
    <w:rsid w:val="00200FFB"/>
    <w:rsid w:val="00202B51"/>
    <w:rsid w:val="00204775"/>
    <w:rsid w:val="0020658F"/>
    <w:rsid w:val="00213AC5"/>
    <w:rsid w:val="00215AC5"/>
    <w:rsid w:val="002161ED"/>
    <w:rsid w:val="00233789"/>
    <w:rsid w:val="002371BD"/>
    <w:rsid w:val="0024348A"/>
    <w:rsid w:val="00263111"/>
    <w:rsid w:val="0029314D"/>
    <w:rsid w:val="0029582A"/>
    <w:rsid w:val="002A128B"/>
    <w:rsid w:val="002B6D4A"/>
    <w:rsid w:val="002C2B9C"/>
    <w:rsid w:val="002D12A7"/>
    <w:rsid w:val="002F0166"/>
    <w:rsid w:val="002F187C"/>
    <w:rsid w:val="002F2A3D"/>
    <w:rsid w:val="002F35FF"/>
    <w:rsid w:val="002F4029"/>
    <w:rsid w:val="00314AF5"/>
    <w:rsid w:val="0031702A"/>
    <w:rsid w:val="003366F9"/>
    <w:rsid w:val="00336D15"/>
    <w:rsid w:val="00352CB5"/>
    <w:rsid w:val="00354B53"/>
    <w:rsid w:val="00354B83"/>
    <w:rsid w:val="00372F32"/>
    <w:rsid w:val="00391CEC"/>
    <w:rsid w:val="003C66F1"/>
    <w:rsid w:val="003D0C39"/>
    <w:rsid w:val="003D2206"/>
    <w:rsid w:val="00401EAE"/>
    <w:rsid w:val="004063AA"/>
    <w:rsid w:val="004063C6"/>
    <w:rsid w:val="00412BE2"/>
    <w:rsid w:val="00413B76"/>
    <w:rsid w:val="0042242E"/>
    <w:rsid w:val="00431C34"/>
    <w:rsid w:val="00433E83"/>
    <w:rsid w:val="00437D43"/>
    <w:rsid w:val="00440565"/>
    <w:rsid w:val="004423F3"/>
    <w:rsid w:val="0044263D"/>
    <w:rsid w:val="0044695E"/>
    <w:rsid w:val="004527C1"/>
    <w:rsid w:val="00452FCD"/>
    <w:rsid w:val="0045396D"/>
    <w:rsid w:val="00460322"/>
    <w:rsid w:val="00473680"/>
    <w:rsid w:val="00476098"/>
    <w:rsid w:val="00477DB2"/>
    <w:rsid w:val="00482E7D"/>
    <w:rsid w:val="00483E7F"/>
    <w:rsid w:val="00487F40"/>
    <w:rsid w:val="004A74CD"/>
    <w:rsid w:val="004B1B4C"/>
    <w:rsid w:val="004B45A7"/>
    <w:rsid w:val="004B781F"/>
    <w:rsid w:val="004D2661"/>
    <w:rsid w:val="004E3D85"/>
    <w:rsid w:val="004E7E74"/>
    <w:rsid w:val="0050395D"/>
    <w:rsid w:val="00504573"/>
    <w:rsid w:val="005138D7"/>
    <w:rsid w:val="00514451"/>
    <w:rsid w:val="0052111D"/>
    <w:rsid w:val="00522117"/>
    <w:rsid w:val="00525CAB"/>
    <w:rsid w:val="00534536"/>
    <w:rsid w:val="00540CE2"/>
    <w:rsid w:val="005418B7"/>
    <w:rsid w:val="00545B49"/>
    <w:rsid w:val="00557048"/>
    <w:rsid w:val="00561774"/>
    <w:rsid w:val="005620F2"/>
    <w:rsid w:val="005632DF"/>
    <w:rsid w:val="00575ADA"/>
    <w:rsid w:val="005761CE"/>
    <w:rsid w:val="00593CA8"/>
    <w:rsid w:val="00593E85"/>
    <w:rsid w:val="00595E8E"/>
    <w:rsid w:val="00596386"/>
    <w:rsid w:val="00596430"/>
    <w:rsid w:val="005A4A7B"/>
    <w:rsid w:val="005B1F0D"/>
    <w:rsid w:val="005C028F"/>
    <w:rsid w:val="005C2F6F"/>
    <w:rsid w:val="005C5591"/>
    <w:rsid w:val="005C6305"/>
    <w:rsid w:val="005D7AC1"/>
    <w:rsid w:val="00601122"/>
    <w:rsid w:val="006027B5"/>
    <w:rsid w:val="006059B9"/>
    <w:rsid w:val="00610E65"/>
    <w:rsid w:val="00614E25"/>
    <w:rsid w:val="006165A5"/>
    <w:rsid w:val="00620927"/>
    <w:rsid w:val="00622160"/>
    <w:rsid w:val="00626087"/>
    <w:rsid w:val="00631324"/>
    <w:rsid w:val="00632DA5"/>
    <w:rsid w:val="00642D6B"/>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63C96"/>
    <w:rsid w:val="00764A96"/>
    <w:rsid w:val="00764E64"/>
    <w:rsid w:val="00774C42"/>
    <w:rsid w:val="0078586A"/>
    <w:rsid w:val="00793850"/>
    <w:rsid w:val="00795507"/>
    <w:rsid w:val="007B3CF0"/>
    <w:rsid w:val="007B434F"/>
    <w:rsid w:val="007C37CC"/>
    <w:rsid w:val="007C4A03"/>
    <w:rsid w:val="007C65B8"/>
    <w:rsid w:val="007D27EE"/>
    <w:rsid w:val="007D46C7"/>
    <w:rsid w:val="007E2851"/>
    <w:rsid w:val="00807047"/>
    <w:rsid w:val="00821F91"/>
    <w:rsid w:val="00824A2E"/>
    <w:rsid w:val="00825BEB"/>
    <w:rsid w:val="00833718"/>
    <w:rsid w:val="00845972"/>
    <w:rsid w:val="008519A9"/>
    <w:rsid w:val="008636A2"/>
    <w:rsid w:val="00865826"/>
    <w:rsid w:val="00875C3E"/>
    <w:rsid w:val="008819E9"/>
    <w:rsid w:val="00893849"/>
    <w:rsid w:val="008A3858"/>
    <w:rsid w:val="008A4D35"/>
    <w:rsid w:val="008B2736"/>
    <w:rsid w:val="008B41CB"/>
    <w:rsid w:val="008C48E6"/>
    <w:rsid w:val="008D0FB6"/>
    <w:rsid w:val="008D1439"/>
    <w:rsid w:val="008D365D"/>
    <w:rsid w:val="008E0775"/>
    <w:rsid w:val="008F4B6E"/>
    <w:rsid w:val="008F627F"/>
    <w:rsid w:val="009002D5"/>
    <w:rsid w:val="009013DC"/>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7CB"/>
    <w:rsid w:val="00987F81"/>
    <w:rsid w:val="00996B05"/>
    <w:rsid w:val="0099761C"/>
    <w:rsid w:val="009A2584"/>
    <w:rsid w:val="009A5BAA"/>
    <w:rsid w:val="009B3756"/>
    <w:rsid w:val="009B7AA4"/>
    <w:rsid w:val="009D3DCF"/>
    <w:rsid w:val="009E7980"/>
    <w:rsid w:val="009F3F24"/>
    <w:rsid w:val="00A05EB0"/>
    <w:rsid w:val="00A06F45"/>
    <w:rsid w:val="00A22861"/>
    <w:rsid w:val="00A31A32"/>
    <w:rsid w:val="00A4006D"/>
    <w:rsid w:val="00A40E49"/>
    <w:rsid w:val="00A45E4D"/>
    <w:rsid w:val="00A465EE"/>
    <w:rsid w:val="00A4778C"/>
    <w:rsid w:val="00A50BD9"/>
    <w:rsid w:val="00A52A35"/>
    <w:rsid w:val="00A54F0D"/>
    <w:rsid w:val="00A65CB4"/>
    <w:rsid w:val="00A903F4"/>
    <w:rsid w:val="00A97F88"/>
    <w:rsid w:val="00AA0946"/>
    <w:rsid w:val="00AA4835"/>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B00538"/>
    <w:rsid w:val="00B021DF"/>
    <w:rsid w:val="00B06CD1"/>
    <w:rsid w:val="00B24CBC"/>
    <w:rsid w:val="00B25A5A"/>
    <w:rsid w:val="00B314FA"/>
    <w:rsid w:val="00B3567F"/>
    <w:rsid w:val="00B4093E"/>
    <w:rsid w:val="00B439AE"/>
    <w:rsid w:val="00B512D5"/>
    <w:rsid w:val="00B56C63"/>
    <w:rsid w:val="00B57C01"/>
    <w:rsid w:val="00B618CD"/>
    <w:rsid w:val="00B61DAC"/>
    <w:rsid w:val="00B627B6"/>
    <w:rsid w:val="00B62972"/>
    <w:rsid w:val="00B62D0A"/>
    <w:rsid w:val="00B62F3F"/>
    <w:rsid w:val="00B83F33"/>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26A73"/>
    <w:rsid w:val="00C30C28"/>
    <w:rsid w:val="00C32F4B"/>
    <w:rsid w:val="00C44594"/>
    <w:rsid w:val="00C46C5A"/>
    <w:rsid w:val="00C5502C"/>
    <w:rsid w:val="00C55491"/>
    <w:rsid w:val="00C70BA5"/>
    <w:rsid w:val="00C83D0B"/>
    <w:rsid w:val="00C90DEB"/>
    <w:rsid w:val="00C91774"/>
    <w:rsid w:val="00C97C78"/>
    <w:rsid w:val="00CB1F53"/>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62AF"/>
    <w:rsid w:val="00D67903"/>
    <w:rsid w:val="00D700BD"/>
    <w:rsid w:val="00D86CE4"/>
    <w:rsid w:val="00D873FF"/>
    <w:rsid w:val="00D95FF1"/>
    <w:rsid w:val="00DA0B25"/>
    <w:rsid w:val="00DA2DE3"/>
    <w:rsid w:val="00DA3968"/>
    <w:rsid w:val="00DA5B2B"/>
    <w:rsid w:val="00DB1757"/>
    <w:rsid w:val="00DB40EB"/>
    <w:rsid w:val="00DC0561"/>
    <w:rsid w:val="00DD5934"/>
    <w:rsid w:val="00DE54F5"/>
    <w:rsid w:val="00DF195A"/>
    <w:rsid w:val="00DF7F67"/>
    <w:rsid w:val="00E06D4A"/>
    <w:rsid w:val="00E116C3"/>
    <w:rsid w:val="00E11E3E"/>
    <w:rsid w:val="00E17952"/>
    <w:rsid w:val="00E27D81"/>
    <w:rsid w:val="00E31C33"/>
    <w:rsid w:val="00E459A5"/>
    <w:rsid w:val="00E47B0C"/>
    <w:rsid w:val="00E616A0"/>
    <w:rsid w:val="00E63469"/>
    <w:rsid w:val="00E66AFE"/>
    <w:rsid w:val="00E66F83"/>
    <w:rsid w:val="00E760F1"/>
    <w:rsid w:val="00E93215"/>
    <w:rsid w:val="00EA1115"/>
    <w:rsid w:val="00EA7E5E"/>
    <w:rsid w:val="00EB02F6"/>
    <w:rsid w:val="00EE5741"/>
    <w:rsid w:val="00EE62EB"/>
    <w:rsid w:val="00EE7AB5"/>
    <w:rsid w:val="00EF0A98"/>
    <w:rsid w:val="00EF1F34"/>
    <w:rsid w:val="00F01594"/>
    <w:rsid w:val="00F11862"/>
    <w:rsid w:val="00F11C50"/>
    <w:rsid w:val="00F1537F"/>
    <w:rsid w:val="00F17419"/>
    <w:rsid w:val="00F20248"/>
    <w:rsid w:val="00F21FBF"/>
    <w:rsid w:val="00F2252C"/>
    <w:rsid w:val="00F2400C"/>
    <w:rsid w:val="00F3298F"/>
    <w:rsid w:val="00F332C9"/>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A7694"/>
    <w:rsid w:val="00FC3092"/>
    <w:rsid w:val="00FC4176"/>
    <w:rsid w:val="00FC7388"/>
    <w:rsid w:val="00FD5546"/>
    <w:rsid w:val="00FD63A8"/>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141626"/>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 w:type="paragraph" w:styleId="Date">
    <w:name w:val="Date"/>
    <w:basedOn w:val="Normal"/>
    <w:next w:val="Normal"/>
    <w:link w:val="DateChar"/>
    <w:uiPriority w:val="99"/>
    <w:semiHidden/>
    <w:unhideWhenUsed/>
    <w:rsid w:val="00A31A32"/>
  </w:style>
  <w:style w:type="character" w:customStyle="1" w:styleId="DateChar">
    <w:name w:val="Date Char"/>
    <w:basedOn w:val="DefaultParagraphFont"/>
    <w:link w:val="Date"/>
    <w:uiPriority w:val="99"/>
    <w:semiHidden/>
    <w:rsid w:val="00A31A3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6502">
      <w:bodyDiv w:val="1"/>
      <w:marLeft w:val="0"/>
      <w:marRight w:val="0"/>
      <w:marTop w:val="0"/>
      <w:marBottom w:val="0"/>
      <w:divBdr>
        <w:top w:val="none" w:sz="0" w:space="0" w:color="auto"/>
        <w:left w:val="none" w:sz="0" w:space="0" w:color="auto"/>
        <w:bottom w:val="none" w:sz="0" w:space="0" w:color="auto"/>
        <w:right w:val="none" w:sz="0" w:space="0" w:color="auto"/>
      </w:divBdr>
    </w:div>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625625815">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459029110">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ilcraft.com" TargetMode="External"/><Relationship Id="rId3" Type="http://schemas.openxmlformats.org/officeDocument/2006/relationships/settings" Target="settings.xml"/><Relationship Id="rId7" Type="http://schemas.openxmlformats.org/officeDocument/2006/relationships/hyperlink" Target="https://www.coilcraft.com/XEL5030.cf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ilcraft.com/xel5020.cfm" TargetMode="External"/><Relationship Id="rId11" Type="http://schemas.openxmlformats.org/officeDocument/2006/relationships/theme" Target="theme/theme1.xml"/><Relationship Id="rId5" Type="http://schemas.openxmlformats.org/officeDocument/2006/relationships/hyperlink" Target="http://www.coilcraf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crane@coilcra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814A-4AA4-437B-A662-37D332DF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1220</Characters>
  <Application>Microsoft Office Word</Application>
  <DocSecurity>0</DocSecurity>
  <Lines>10</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Coilcraft</Company>
  <LinksUpToDate>false</LinksUpToDate>
  <CharactersWithSpaces>1432</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Computer</dc:creator>
  <cp:lastModifiedBy>Jude Fischer</cp:lastModifiedBy>
  <cp:revision>3</cp:revision>
  <cp:lastPrinted>2016-03-10T18:52:00Z</cp:lastPrinted>
  <dcterms:created xsi:type="dcterms:W3CDTF">2018-04-27T09:16:00Z</dcterms:created>
  <dcterms:modified xsi:type="dcterms:W3CDTF">2018-04-30T13:43:00Z</dcterms:modified>
</cp:coreProperties>
</file>