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20A" w:rsidRDefault="00A573C2">
      <w:pPr>
        <w:spacing w:after="120"/>
        <w:rPr>
          <w:rFonts w:ascii="SimSun" w:hAnsi="SimSun" w:cs="SimSun"/>
        </w:rPr>
      </w:pPr>
      <w:r>
        <w:rPr>
          <w:rFonts w:ascii="SimSun" w:hAnsi="SimSun" w:cs="SimSun" w:hint="eastAsia"/>
          <w:b/>
        </w:rPr>
        <w:t>新闻发布</w:t>
      </w:r>
    </w:p>
    <w:p w:rsidR="0090020A" w:rsidRDefault="00A573C2">
      <w:pPr>
        <w:spacing w:after="360"/>
        <w:rPr>
          <w:rFonts w:ascii="SimSun" w:hAnsi="SimSun" w:cs="SimSun"/>
        </w:rPr>
      </w:pPr>
      <w:r>
        <w:rPr>
          <w:rFonts w:ascii="SimSun" w:hAnsi="SimSun" w:cs="SimSun" w:hint="eastAsia"/>
        </w:rPr>
        <w:t xml:space="preserve">2018 年 8 月 </w:t>
      </w:r>
      <w:r w:rsidR="00FA79F2">
        <w:rPr>
          <w:rFonts w:ascii="SimSun" w:hAnsi="SimSun" w:cs="SimSun"/>
        </w:rPr>
        <w:t>21</w:t>
      </w:r>
      <w:bookmarkStart w:id="0" w:name="_GoBack"/>
      <w:bookmarkEnd w:id="0"/>
      <w:r>
        <w:rPr>
          <w:rFonts w:ascii="SimSun" w:hAnsi="SimSun" w:cs="SimSun" w:hint="eastAsia"/>
        </w:rPr>
        <w:t xml:space="preserve"> 日</w:t>
      </w:r>
    </w:p>
    <w:p w:rsidR="0090020A" w:rsidRDefault="00A573C2">
      <w:pPr>
        <w:ind w:right="-270"/>
        <w:jc w:val="center"/>
        <w:rPr>
          <w:rFonts w:ascii="SimSun" w:hAnsi="SimSun" w:cs="SimSun"/>
          <w:b/>
        </w:rPr>
      </w:pPr>
      <w:r>
        <w:rPr>
          <w:rFonts w:ascii="SimSun" w:hAnsi="SimSun" w:cs="SimSun" w:hint="eastAsia"/>
          <w:b/>
        </w:rPr>
        <w:t>Coilcraft线绕铁氧体磁珠可使在较宽频率范围内的高频噪声实现大幅衰减</w:t>
      </w:r>
    </w:p>
    <w:p w:rsidR="0090020A" w:rsidRDefault="00A573C2">
      <w:pPr>
        <w:ind w:firstLineChars="200" w:firstLine="440"/>
        <w:jc w:val="both"/>
        <w:rPr>
          <w:rFonts w:ascii="SimSun" w:hAnsi="SimSun" w:cs="SimSun"/>
        </w:rPr>
      </w:pPr>
      <w:r>
        <w:rPr>
          <w:rFonts w:ascii="SimSun" w:hAnsi="SimSun" w:cs="SimSun" w:hint="eastAsia"/>
        </w:rPr>
        <w:t>美国</w:t>
      </w:r>
      <w:r>
        <w:rPr>
          <w:rStyle w:val="Emphasis"/>
          <w:rFonts w:ascii="SimSun" w:hAnsi="SimSun" w:cs="SimSun" w:hint="eastAsia"/>
          <w:i w:val="0"/>
          <w:iCs w:val="0"/>
          <w:shd w:val="clear" w:color="auto" w:fill="FFFFFF"/>
        </w:rPr>
        <w:t xml:space="preserve">伊利诺伊州卡雷 </w:t>
      </w:r>
      <w:r>
        <w:rPr>
          <w:rFonts w:ascii="SimSun" w:hAnsi="SimSun" w:cs="SimSun" w:hint="eastAsia"/>
        </w:rPr>
        <w:t xml:space="preserve">—— </w:t>
      </w:r>
      <w:hyperlink r:id="rId6" w:history="1">
        <w:r>
          <w:rPr>
            <w:rStyle w:val="Hyperlink"/>
            <w:rFonts w:ascii="SimSun" w:hAnsi="SimSun" w:cs="SimSun" w:hint="eastAsia"/>
          </w:rPr>
          <w:t>Coilcraft</w:t>
        </w:r>
      </w:hyperlink>
      <w:r>
        <w:rPr>
          <w:rFonts w:ascii="SimSun" w:hAnsi="SimSun" w:cs="SimSun" w:hint="eastAsia"/>
        </w:rPr>
        <w:t xml:space="preserve"> 可提供各种标准封装尺寸从 0201 (0603) 到 1812 (4532) 的</w:t>
      </w:r>
      <w:hyperlink r:id="rId7" w:history="1">
        <w:r>
          <w:rPr>
            <w:rStyle w:val="Hyperlink"/>
            <w:rFonts w:ascii="SimSun" w:hAnsi="SimSun" w:cs="SimSun" w:hint="eastAsia"/>
          </w:rPr>
          <w:t>线绕铁氧体磁珠</w:t>
        </w:r>
      </w:hyperlink>
      <w:r>
        <w:rPr>
          <w:rFonts w:ascii="SimSun" w:hAnsi="SimSun" w:cs="SimSun" w:hint="eastAsia"/>
        </w:rPr>
        <w:t xml:space="preserve">。与传统的厚膜片状铁氧体磁珠相比，线绕铁氧体磁珠卓越的高频噪声衰减性能实现了解决方案尺寸的更小化。铁氧体磁珠用作低通滤波器，不仅可消除高频噪声，同时还允许低频信号或直流电流通过电路。 </w:t>
      </w:r>
    </w:p>
    <w:p w:rsidR="0090020A" w:rsidRDefault="00A573C2">
      <w:pPr>
        <w:ind w:firstLineChars="200" w:firstLine="440"/>
        <w:jc w:val="both"/>
        <w:rPr>
          <w:rFonts w:ascii="SimSun" w:hAnsi="SimSun" w:cs="SimSun"/>
        </w:rPr>
      </w:pPr>
      <w:r>
        <w:rPr>
          <w:rFonts w:ascii="SimSun" w:hAnsi="SimSun" w:cs="SimSun" w:hint="eastAsia"/>
        </w:rPr>
        <w:t>Coilcraft 线绕铁氧体磁珠采用铁氧体结构和大规格线材，可实现对高电流的处理。该线绕铁氧体磁珠具有极低的直流电阻 (DCR)，同时在较宽带宽内保持高滤波阻抗 - 高达 Ghz 频段。这些特性增强了扼流电路的性能，同时通过用等效或更高性能的线绕铁氧体磁珠替换更大的片状铁氧体磁珠，减少了电路板空间。</w:t>
      </w:r>
    </w:p>
    <w:p w:rsidR="0090020A" w:rsidRDefault="00A573C2">
      <w:pPr>
        <w:ind w:firstLineChars="200" w:firstLine="440"/>
        <w:jc w:val="both"/>
        <w:rPr>
          <w:rFonts w:ascii="SimSun" w:hAnsi="SimSun" w:cs="SimSun"/>
        </w:rPr>
      </w:pPr>
      <w:r>
        <w:rPr>
          <w:rFonts w:ascii="SimSun" w:hAnsi="SimSun" w:cs="SimSun" w:hint="eastAsia"/>
        </w:rPr>
        <w:t>Coilcraft 可提供 11 个系列线绕铁氧体磁珠，所有产品均符合 RoHS 标准且不含卤素。三种型号（</w:t>
      </w:r>
      <w:hyperlink r:id="rId8" w:history="1">
        <w:r>
          <w:rPr>
            <w:rStyle w:val="Hyperlink"/>
            <w:rFonts w:ascii="SimSun" w:hAnsi="SimSun" w:cs="SimSun" w:hint="eastAsia"/>
          </w:rPr>
          <w:t>0603LS</w:t>
        </w:r>
      </w:hyperlink>
      <w:r>
        <w:rPr>
          <w:rStyle w:val="Hyperlink"/>
          <w:rFonts w:ascii="SimSun" w:hAnsi="SimSun" w:cs="SimSun" w:hint="eastAsia"/>
        </w:rPr>
        <w:t>0603LS</w:t>
      </w:r>
      <w:r>
        <w:rPr>
          <w:rFonts w:ascii="SimSun" w:hAnsi="SimSun" w:cs="SimSun" w:hint="eastAsia"/>
        </w:rPr>
        <w:t>、</w:t>
      </w:r>
      <w:hyperlink r:id="rId9" w:history="1">
        <w:r>
          <w:rPr>
            <w:rStyle w:val="Hyperlink"/>
            <w:rFonts w:ascii="SimSun" w:hAnsi="SimSun" w:cs="SimSun" w:hint="eastAsia"/>
          </w:rPr>
          <w:t>0805LS</w:t>
        </w:r>
      </w:hyperlink>
      <w:r>
        <w:rPr>
          <w:rStyle w:val="Hyperlink"/>
          <w:rFonts w:ascii="SimSun" w:hAnsi="SimSun" w:cs="SimSun" w:hint="eastAsia"/>
        </w:rPr>
        <w:t>0805LS</w:t>
      </w:r>
      <w:r>
        <w:rPr>
          <w:rFonts w:ascii="SimSun" w:hAnsi="SimSun" w:cs="SimSun" w:hint="eastAsia"/>
        </w:rPr>
        <w:t xml:space="preserve"> 和 </w:t>
      </w:r>
      <w:hyperlink r:id="rId10" w:history="1">
        <w:r>
          <w:rPr>
            <w:rStyle w:val="Hyperlink"/>
            <w:rFonts w:ascii="SimSun" w:hAnsi="SimSun" w:cs="SimSun" w:hint="eastAsia"/>
          </w:rPr>
          <w:t>1008LS</w:t>
        </w:r>
      </w:hyperlink>
      <w:r>
        <w:rPr>
          <w:rStyle w:val="Hyperlink"/>
          <w:rFonts w:ascii="SimSun" w:hAnsi="SimSun" w:cs="SimSun" w:hint="eastAsia"/>
        </w:rPr>
        <w:t>1008LS</w:t>
      </w:r>
      <w:r>
        <w:rPr>
          <w:rFonts w:ascii="SimSun" w:hAnsi="SimSun" w:cs="SimSun" w:hint="eastAsia"/>
        </w:rPr>
        <w:t>）符合 AEC-Q200 三级标准（-40°至 +85°C），适用于汽车及任何恶劣的应用环境。</w:t>
      </w:r>
    </w:p>
    <w:p w:rsidR="0090020A" w:rsidRDefault="00A573C2">
      <w:pPr>
        <w:ind w:firstLineChars="200" w:firstLine="440"/>
        <w:jc w:val="both"/>
        <w:rPr>
          <w:rFonts w:ascii="SimSun" w:hAnsi="SimSun" w:cs="SimSun"/>
        </w:rPr>
      </w:pPr>
      <w:r>
        <w:rPr>
          <w:rFonts w:ascii="SimSun" w:hAnsi="SimSun" w:cs="SimSun" w:hint="eastAsia"/>
        </w:rPr>
        <w:t xml:space="preserve">与所有 Coilcraft 器件一样，所有 Coilcraft 线绕铁氧体磁珠的免费评估样品可登录 </w:t>
      </w:r>
      <w:hyperlink r:id="rId11" w:history="1">
        <w:r>
          <w:rPr>
            <w:rStyle w:val="Hyperlink"/>
            <w:rFonts w:ascii="SimSun" w:hAnsi="SimSun" w:cs="SimSun" w:hint="eastAsia"/>
          </w:rPr>
          <w:t>www.coilcraft.com</w:t>
        </w:r>
      </w:hyperlink>
      <w:r>
        <w:rPr>
          <w:rFonts w:ascii="SimSun" w:hAnsi="SimSun" w:cs="SimSun" w:hint="eastAsia"/>
        </w:rPr>
        <w:t xml:space="preserve"> 在线获取。如需了解更多信息，请联系 Len Crane，联系电话 +1-847-639-6400，邮箱 </w:t>
      </w:r>
      <w:hyperlink r:id="rId12" w:history="1">
        <w:r>
          <w:rPr>
            <w:rStyle w:val="Hyperlink"/>
            <w:rFonts w:ascii="SimSun" w:hAnsi="SimSun" w:cs="SimSun" w:hint="eastAsia"/>
          </w:rPr>
          <w:t>lcrane@coilcraft.com</w:t>
        </w:r>
      </w:hyperlink>
      <w:r>
        <w:rPr>
          <w:rFonts w:ascii="SimSun" w:hAnsi="SimSun" w:cs="SimSun" w:hint="eastAsia"/>
        </w:rPr>
        <w:t>。</w:t>
      </w:r>
    </w:p>
    <w:p w:rsidR="0090020A" w:rsidRDefault="0090020A">
      <w:pPr>
        <w:pBdr>
          <w:bottom w:val="thinThickThinMediumGap" w:sz="18" w:space="1" w:color="auto"/>
        </w:pBdr>
        <w:rPr>
          <w:rFonts w:ascii="SimSun" w:hAnsi="SimSun" w:cs="SimSun"/>
        </w:rPr>
      </w:pPr>
    </w:p>
    <w:p w:rsidR="0090020A" w:rsidRDefault="0090020A">
      <w:pPr>
        <w:rPr>
          <w:rFonts w:ascii="SimSun" w:hAnsi="SimSun" w:cs="SimSun"/>
          <w:b/>
        </w:rPr>
      </w:pPr>
    </w:p>
    <w:p w:rsidR="0090020A" w:rsidRDefault="00A573C2">
      <w:pPr>
        <w:rPr>
          <w:rFonts w:ascii="SimSun" w:hAnsi="SimSun" w:cs="SimSun"/>
          <w:b/>
        </w:rPr>
      </w:pPr>
      <w:r>
        <w:rPr>
          <w:rFonts w:ascii="SimSun" w:hAnsi="SimSun" w:cs="SimSun" w:hint="eastAsia"/>
          <w:b/>
        </w:rPr>
        <w:t>关于 Coilcraft</w:t>
      </w:r>
    </w:p>
    <w:p w:rsidR="0090020A" w:rsidRDefault="00A573C2">
      <w:pPr>
        <w:ind w:firstLineChars="200" w:firstLine="440"/>
        <w:jc w:val="both"/>
        <w:rPr>
          <w:rFonts w:ascii="SimSun" w:hAnsi="SimSun" w:cs="SimSun"/>
        </w:rPr>
      </w:pPr>
      <w:r>
        <w:rPr>
          <w:rFonts w:ascii="SimSun" w:hAnsi="SimSun" w:cs="SimSun" w:hint="eastAsia"/>
        </w:rPr>
        <w:t>Coilcraft总部设在芝加哥之外的</w:t>
      </w:r>
      <w:r>
        <w:rPr>
          <w:rStyle w:val="Emphasis"/>
          <w:rFonts w:ascii="SimSun" w:hAnsi="SimSun" w:cs="SimSun" w:hint="eastAsia"/>
          <w:i w:val="0"/>
          <w:iCs w:val="0"/>
          <w:shd w:val="clear" w:color="auto" w:fill="FFFFFF"/>
        </w:rPr>
        <w:t>伊利诺伊州卡雷</w:t>
      </w:r>
      <w:r>
        <w:rPr>
          <w:rFonts w:ascii="SimSun" w:hAnsi="SimSun" w:cs="SimSun" w:hint="eastAsia"/>
        </w:rPr>
        <w:t>，是全球领先的磁性元件供应商，包括高性能射频芯片式电感器、功率磁性元件和滤波器。除了大量可供选择的标准元件，Coilcraft还设计和构建定制磁性元件，以满足客户精确的电气要求。</w:t>
      </w:r>
    </w:p>
    <w:p w:rsidR="0090020A" w:rsidRDefault="00A573C2">
      <w:pPr>
        <w:ind w:firstLineChars="200" w:firstLine="440"/>
        <w:jc w:val="both"/>
        <w:rPr>
          <w:rFonts w:ascii="SimSun" w:hAnsi="SimSun" w:cs="SimSun"/>
        </w:rPr>
      </w:pPr>
      <w:r>
        <w:rPr>
          <w:rFonts w:ascii="SimSun" w:hAnsi="SimSun" w:cs="SimSun" w:hint="eastAsia"/>
        </w:rPr>
        <w:t>工程师和购买者都将Coilcraft作为首选供应商，因为我们的产品拥有卓越的品质和性能并提供可靠交付和工程支持，而且我们在这些方面树立了良好声誉。在多次独立调查中，工程师一致表示，将会把Coilcraft作为首选磁性元件供应商，推荐给他们的朋友。</w:t>
      </w:r>
    </w:p>
    <w:p w:rsidR="0090020A" w:rsidRDefault="0090020A">
      <w:pPr>
        <w:rPr>
          <w:rFonts w:ascii="SimSun" w:hAnsi="SimSun" w:cs="SimSun"/>
        </w:rPr>
      </w:pPr>
    </w:p>
    <w:sectPr w:rsidR="0090020A">
      <w:pgSz w:w="12240" w:h="15840"/>
      <w:pgMar w:top="1440" w:right="135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66"/>
    <w:rsid w:val="000016FD"/>
    <w:rsid w:val="00004F90"/>
    <w:rsid w:val="00005239"/>
    <w:rsid w:val="00007463"/>
    <w:rsid w:val="000101A3"/>
    <w:rsid w:val="00012AFD"/>
    <w:rsid w:val="0001750C"/>
    <w:rsid w:val="000414EA"/>
    <w:rsid w:val="00044AC9"/>
    <w:rsid w:val="0004594D"/>
    <w:rsid w:val="0005461E"/>
    <w:rsid w:val="00064EA2"/>
    <w:rsid w:val="000743B5"/>
    <w:rsid w:val="00082355"/>
    <w:rsid w:val="00082407"/>
    <w:rsid w:val="000A4BC0"/>
    <w:rsid w:val="000B1E29"/>
    <w:rsid w:val="000B5A22"/>
    <w:rsid w:val="000B6332"/>
    <w:rsid w:val="000C0B3F"/>
    <w:rsid w:val="000C3968"/>
    <w:rsid w:val="000C5127"/>
    <w:rsid w:val="000D1ADC"/>
    <w:rsid w:val="000E0E42"/>
    <w:rsid w:val="000E212F"/>
    <w:rsid w:val="000F0D57"/>
    <w:rsid w:val="000F4626"/>
    <w:rsid w:val="000F7F68"/>
    <w:rsid w:val="00102EC1"/>
    <w:rsid w:val="001073CB"/>
    <w:rsid w:val="00110239"/>
    <w:rsid w:val="00115072"/>
    <w:rsid w:val="00123D12"/>
    <w:rsid w:val="00145011"/>
    <w:rsid w:val="00152417"/>
    <w:rsid w:val="00161115"/>
    <w:rsid w:val="00162913"/>
    <w:rsid w:val="001818C9"/>
    <w:rsid w:val="001846C8"/>
    <w:rsid w:val="00193F54"/>
    <w:rsid w:val="00196E58"/>
    <w:rsid w:val="001C32FC"/>
    <w:rsid w:val="001D3DF2"/>
    <w:rsid w:val="001D49E9"/>
    <w:rsid w:val="001E12A4"/>
    <w:rsid w:val="001E6478"/>
    <w:rsid w:val="001E7855"/>
    <w:rsid w:val="001F00FB"/>
    <w:rsid w:val="001F636D"/>
    <w:rsid w:val="00200FFB"/>
    <w:rsid w:val="00202B51"/>
    <w:rsid w:val="00204775"/>
    <w:rsid w:val="0020658F"/>
    <w:rsid w:val="00213AC5"/>
    <w:rsid w:val="00215AC5"/>
    <w:rsid w:val="002161ED"/>
    <w:rsid w:val="00233789"/>
    <w:rsid w:val="002371BD"/>
    <w:rsid w:val="0024348A"/>
    <w:rsid w:val="00263111"/>
    <w:rsid w:val="0029314D"/>
    <w:rsid w:val="0029582A"/>
    <w:rsid w:val="002A128B"/>
    <w:rsid w:val="002B6D4A"/>
    <w:rsid w:val="002C2B9C"/>
    <w:rsid w:val="002D12A7"/>
    <w:rsid w:val="002F0166"/>
    <w:rsid w:val="002F187C"/>
    <w:rsid w:val="002F2A3D"/>
    <w:rsid w:val="002F35FF"/>
    <w:rsid w:val="002F4029"/>
    <w:rsid w:val="00314AF5"/>
    <w:rsid w:val="0031702A"/>
    <w:rsid w:val="003366F9"/>
    <w:rsid w:val="00336D15"/>
    <w:rsid w:val="00352CB5"/>
    <w:rsid w:val="00354B53"/>
    <w:rsid w:val="00354B83"/>
    <w:rsid w:val="00355C93"/>
    <w:rsid w:val="00372F32"/>
    <w:rsid w:val="00391CEC"/>
    <w:rsid w:val="003C3B5A"/>
    <w:rsid w:val="003C66F1"/>
    <w:rsid w:val="003D0C39"/>
    <w:rsid w:val="003D1373"/>
    <w:rsid w:val="003D2206"/>
    <w:rsid w:val="003F2BCD"/>
    <w:rsid w:val="00401EAE"/>
    <w:rsid w:val="004063AA"/>
    <w:rsid w:val="004063C6"/>
    <w:rsid w:val="00412BE2"/>
    <w:rsid w:val="00413B76"/>
    <w:rsid w:val="0042242E"/>
    <w:rsid w:val="00425DF8"/>
    <w:rsid w:val="00431C34"/>
    <w:rsid w:val="00440565"/>
    <w:rsid w:val="004423F3"/>
    <w:rsid w:val="0044263D"/>
    <w:rsid w:val="0044695E"/>
    <w:rsid w:val="004527C1"/>
    <w:rsid w:val="00452FCD"/>
    <w:rsid w:val="0045396D"/>
    <w:rsid w:val="00460322"/>
    <w:rsid w:val="00473680"/>
    <w:rsid w:val="00476098"/>
    <w:rsid w:val="00477DB2"/>
    <w:rsid w:val="00482E7D"/>
    <w:rsid w:val="00483E7F"/>
    <w:rsid w:val="00486EAA"/>
    <w:rsid w:val="00487F40"/>
    <w:rsid w:val="004A74CD"/>
    <w:rsid w:val="004B1B4C"/>
    <w:rsid w:val="004B45A7"/>
    <w:rsid w:val="004D2661"/>
    <w:rsid w:val="004E3D85"/>
    <w:rsid w:val="004E7E74"/>
    <w:rsid w:val="0050395D"/>
    <w:rsid w:val="00503CAA"/>
    <w:rsid w:val="00504573"/>
    <w:rsid w:val="005138D7"/>
    <w:rsid w:val="00514451"/>
    <w:rsid w:val="0052111D"/>
    <w:rsid w:val="00522117"/>
    <w:rsid w:val="00525CAB"/>
    <w:rsid w:val="00534536"/>
    <w:rsid w:val="00540CE2"/>
    <w:rsid w:val="00545B49"/>
    <w:rsid w:val="00557048"/>
    <w:rsid w:val="00561774"/>
    <w:rsid w:val="005620F2"/>
    <w:rsid w:val="005632DF"/>
    <w:rsid w:val="00575ADA"/>
    <w:rsid w:val="005761CE"/>
    <w:rsid w:val="0058439F"/>
    <w:rsid w:val="00593CA8"/>
    <w:rsid w:val="00593E85"/>
    <w:rsid w:val="00595E8E"/>
    <w:rsid w:val="00596386"/>
    <w:rsid w:val="00596430"/>
    <w:rsid w:val="005A37C2"/>
    <w:rsid w:val="005A4A7B"/>
    <w:rsid w:val="005B1F0D"/>
    <w:rsid w:val="005C028F"/>
    <w:rsid w:val="005C2F6F"/>
    <w:rsid w:val="005C5591"/>
    <w:rsid w:val="005C6305"/>
    <w:rsid w:val="005D7AC1"/>
    <w:rsid w:val="00601122"/>
    <w:rsid w:val="006027B5"/>
    <w:rsid w:val="006059B9"/>
    <w:rsid w:val="00610E65"/>
    <w:rsid w:val="00614E25"/>
    <w:rsid w:val="006165A5"/>
    <w:rsid w:val="00622160"/>
    <w:rsid w:val="00626087"/>
    <w:rsid w:val="00631324"/>
    <w:rsid w:val="00632DA5"/>
    <w:rsid w:val="00642D6B"/>
    <w:rsid w:val="00655478"/>
    <w:rsid w:val="006644F9"/>
    <w:rsid w:val="0068588B"/>
    <w:rsid w:val="0069163D"/>
    <w:rsid w:val="00697D65"/>
    <w:rsid w:val="006B2615"/>
    <w:rsid w:val="006C5EF5"/>
    <w:rsid w:val="006C73F9"/>
    <w:rsid w:val="006C78E5"/>
    <w:rsid w:val="006D4813"/>
    <w:rsid w:val="006E3EA0"/>
    <w:rsid w:val="006E551E"/>
    <w:rsid w:val="006F39B9"/>
    <w:rsid w:val="00702206"/>
    <w:rsid w:val="007212A3"/>
    <w:rsid w:val="007217C0"/>
    <w:rsid w:val="0072556E"/>
    <w:rsid w:val="007318BE"/>
    <w:rsid w:val="00741C08"/>
    <w:rsid w:val="0074661B"/>
    <w:rsid w:val="00763C96"/>
    <w:rsid w:val="00764A96"/>
    <w:rsid w:val="00764E64"/>
    <w:rsid w:val="00774C42"/>
    <w:rsid w:val="0078586A"/>
    <w:rsid w:val="00793850"/>
    <w:rsid w:val="00795507"/>
    <w:rsid w:val="007B434F"/>
    <w:rsid w:val="007C37CC"/>
    <w:rsid w:val="007C4A03"/>
    <w:rsid w:val="007C65B8"/>
    <w:rsid w:val="007D27EE"/>
    <w:rsid w:val="007D46C7"/>
    <w:rsid w:val="007E2851"/>
    <w:rsid w:val="00807047"/>
    <w:rsid w:val="00821F91"/>
    <w:rsid w:val="00824A2E"/>
    <w:rsid w:val="00825BEB"/>
    <w:rsid w:val="00833718"/>
    <w:rsid w:val="00845972"/>
    <w:rsid w:val="008519A9"/>
    <w:rsid w:val="008636A2"/>
    <w:rsid w:val="00865826"/>
    <w:rsid w:val="00875C3E"/>
    <w:rsid w:val="008819E9"/>
    <w:rsid w:val="00893849"/>
    <w:rsid w:val="008A3858"/>
    <w:rsid w:val="008B2736"/>
    <w:rsid w:val="008B41CB"/>
    <w:rsid w:val="008C48E6"/>
    <w:rsid w:val="008D0FB6"/>
    <w:rsid w:val="008D1439"/>
    <w:rsid w:val="008D365D"/>
    <w:rsid w:val="008E0775"/>
    <w:rsid w:val="008F4B6E"/>
    <w:rsid w:val="008F627F"/>
    <w:rsid w:val="0090020A"/>
    <w:rsid w:val="009002D5"/>
    <w:rsid w:val="009023DB"/>
    <w:rsid w:val="00904002"/>
    <w:rsid w:val="00904578"/>
    <w:rsid w:val="00905756"/>
    <w:rsid w:val="009058F5"/>
    <w:rsid w:val="00921D77"/>
    <w:rsid w:val="00925B0D"/>
    <w:rsid w:val="00926FF2"/>
    <w:rsid w:val="00930032"/>
    <w:rsid w:val="00935E2B"/>
    <w:rsid w:val="00943AAD"/>
    <w:rsid w:val="00951840"/>
    <w:rsid w:val="00953816"/>
    <w:rsid w:val="00967319"/>
    <w:rsid w:val="0097557A"/>
    <w:rsid w:val="009847CB"/>
    <w:rsid w:val="00996B05"/>
    <w:rsid w:val="0099761C"/>
    <w:rsid w:val="009A2584"/>
    <w:rsid w:val="009A5BAA"/>
    <w:rsid w:val="009B3756"/>
    <w:rsid w:val="009D3DCF"/>
    <w:rsid w:val="009D4FF8"/>
    <w:rsid w:val="009E7980"/>
    <w:rsid w:val="009F3F24"/>
    <w:rsid w:val="00A05EB0"/>
    <w:rsid w:val="00A06F45"/>
    <w:rsid w:val="00A22861"/>
    <w:rsid w:val="00A4006D"/>
    <w:rsid w:val="00A40E49"/>
    <w:rsid w:val="00A45E4D"/>
    <w:rsid w:val="00A465EE"/>
    <w:rsid w:val="00A4778C"/>
    <w:rsid w:val="00A50BD9"/>
    <w:rsid w:val="00A52A35"/>
    <w:rsid w:val="00A54F0D"/>
    <w:rsid w:val="00A573C2"/>
    <w:rsid w:val="00A65CB4"/>
    <w:rsid w:val="00A903F4"/>
    <w:rsid w:val="00A97F88"/>
    <w:rsid w:val="00AA0946"/>
    <w:rsid w:val="00AA4835"/>
    <w:rsid w:val="00AA641C"/>
    <w:rsid w:val="00AA66F6"/>
    <w:rsid w:val="00AA7D2E"/>
    <w:rsid w:val="00AB023C"/>
    <w:rsid w:val="00AB3AAE"/>
    <w:rsid w:val="00AB4F30"/>
    <w:rsid w:val="00AB67AA"/>
    <w:rsid w:val="00AC36F7"/>
    <w:rsid w:val="00AC6894"/>
    <w:rsid w:val="00AD5D40"/>
    <w:rsid w:val="00AD655C"/>
    <w:rsid w:val="00AE4588"/>
    <w:rsid w:val="00AE467C"/>
    <w:rsid w:val="00AE5C7C"/>
    <w:rsid w:val="00AE752F"/>
    <w:rsid w:val="00B00538"/>
    <w:rsid w:val="00B021DF"/>
    <w:rsid w:val="00B06CD1"/>
    <w:rsid w:val="00B24CBC"/>
    <w:rsid w:val="00B25A5A"/>
    <w:rsid w:val="00B314FA"/>
    <w:rsid w:val="00B3567F"/>
    <w:rsid w:val="00B4093E"/>
    <w:rsid w:val="00B439AE"/>
    <w:rsid w:val="00B512D5"/>
    <w:rsid w:val="00B56C63"/>
    <w:rsid w:val="00B57C01"/>
    <w:rsid w:val="00B61DAC"/>
    <w:rsid w:val="00B627B6"/>
    <w:rsid w:val="00B62972"/>
    <w:rsid w:val="00B62D0A"/>
    <w:rsid w:val="00B62F3F"/>
    <w:rsid w:val="00B83F33"/>
    <w:rsid w:val="00B86B78"/>
    <w:rsid w:val="00B91B5E"/>
    <w:rsid w:val="00B96320"/>
    <w:rsid w:val="00BA7E23"/>
    <w:rsid w:val="00BC2E87"/>
    <w:rsid w:val="00BC7E00"/>
    <w:rsid w:val="00BD287B"/>
    <w:rsid w:val="00BD3776"/>
    <w:rsid w:val="00BD622D"/>
    <w:rsid w:val="00BE123E"/>
    <w:rsid w:val="00BE4652"/>
    <w:rsid w:val="00BE4B4F"/>
    <w:rsid w:val="00BF1CDE"/>
    <w:rsid w:val="00C02571"/>
    <w:rsid w:val="00C05FE1"/>
    <w:rsid w:val="00C10A9C"/>
    <w:rsid w:val="00C112C9"/>
    <w:rsid w:val="00C26A73"/>
    <w:rsid w:val="00C30C28"/>
    <w:rsid w:val="00C32F4B"/>
    <w:rsid w:val="00C44594"/>
    <w:rsid w:val="00C46C5A"/>
    <w:rsid w:val="00C5502C"/>
    <w:rsid w:val="00C55491"/>
    <w:rsid w:val="00C70BA5"/>
    <w:rsid w:val="00C83D0B"/>
    <w:rsid w:val="00C87DE5"/>
    <w:rsid w:val="00C90DEB"/>
    <w:rsid w:val="00C91774"/>
    <w:rsid w:val="00C97C78"/>
    <w:rsid w:val="00CB1F53"/>
    <w:rsid w:val="00CC183F"/>
    <w:rsid w:val="00CD74B7"/>
    <w:rsid w:val="00CE0308"/>
    <w:rsid w:val="00CE0ECD"/>
    <w:rsid w:val="00CE1492"/>
    <w:rsid w:val="00CE6505"/>
    <w:rsid w:val="00CF5211"/>
    <w:rsid w:val="00D0501B"/>
    <w:rsid w:val="00D10F2D"/>
    <w:rsid w:val="00D2249D"/>
    <w:rsid w:val="00D24F54"/>
    <w:rsid w:val="00D27037"/>
    <w:rsid w:val="00D31674"/>
    <w:rsid w:val="00D44667"/>
    <w:rsid w:val="00D53E46"/>
    <w:rsid w:val="00D57E5A"/>
    <w:rsid w:val="00D67903"/>
    <w:rsid w:val="00D700BD"/>
    <w:rsid w:val="00D86CE4"/>
    <w:rsid w:val="00D873FF"/>
    <w:rsid w:val="00DA0B25"/>
    <w:rsid w:val="00DA2DE3"/>
    <w:rsid w:val="00DA3968"/>
    <w:rsid w:val="00DA5B2B"/>
    <w:rsid w:val="00DB1757"/>
    <w:rsid w:val="00DB40EB"/>
    <w:rsid w:val="00DC0561"/>
    <w:rsid w:val="00DD5934"/>
    <w:rsid w:val="00DE54F5"/>
    <w:rsid w:val="00DF195A"/>
    <w:rsid w:val="00DF7F67"/>
    <w:rsid w:val="00E06D4A"/>
    <w:rsid w:val="00E07799"/>
    <w:rsid w:val="00E116C3"/>
    <w:rsid w:val="00E11E3E"/>
    <w:rsid w:val="00E17952"/>
    <w:rsid w:val="00E27D81"/>
    <w:rsid w:val="00E31C33"/>
    <w:rsid w:val="00E459A5"/>
    <w:rsid w:val="00E47B0C"/>
    <w:rsid w:val="00E616A0"/>
    <w:rsid w:val="00E63469"/>
    <w:rsid w:val="00E66AFE"/>
    <w:rsid w:val="00E66F83"/>
    <w:rsid w:val="00E760F1"/>
    <w:rsid w:val="00E93215"/>
    <w:rsid w:val="00EA1115"/>
    <w:rsid w:val="00EA7E5E"/>
    <w:rsid w:val="00EB02F6"/>
    <w:rsid w:val="00EE5741"/>
    <w:rsid w:val="00EE62EB"/>
    <w:rsid w:val="00EE7AB5"/>
    <w:rsid w:val="00EF0A98"/>
    <w:rsid w:val="00EF1F34"/>
    <w:rsid w:val="00F01594"/>
    <w:rsid w:val="00F11862"/>
    <w:rsid w:val="00F11C50"/>
    <w:rsid w:val="00F1537F"/>
    <w:rsid w:val="00F17419"/>
    <w:rsid w:val="00F20248"/>
    <w:rsid w:val="00F21FBF"/>
    <w:rsid w:val="00F2252C"/>
    <w:rsid w:val="00F3298F"/>
    <w:rsid w:val="00F332C9"/>
    <w:rsid w:val="00F46797"/>
    <w:rsid w:val="00F605EF"/>
    <w:rsid w:val="00F70279"/>
    <w:rsid w:val="00F7197D"/>
    <w:rsid w:val="00F75EA0"/>
    <w:rsid w:val="00F76B1F"/>
    <w:rsid w:val="00F84EFA"/>
    <w:rsid w:val="00F852DA"/>
    <w:rsid w:val="00F86C89"/>
    <w:rsid w:val="00F956F0"/>
    <w:rsid w:val="00F96255"/>
    <w:rsid w:val="00FA4FE5"/>
    <w:rsid w:val="00FA556B"/>
    <w:rsid w:val="00FA6650"/>
    <w:rsid w:val="00FA79F2"/>
    <w:rsid w:val="00FC3092"/>
    <w:rsid w:val="00FC4176"/>
    <w:rsid w:val="00FC7388"/>
    <w:rsid w:val="00FD5546"/>
    <w:rsid w:val="00FD63A8"/>
    <w:rsid w:val="00FF1992"/>
    <w:rsid w:val="275F071C"/>
    <w:rsid w:val="7B6B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5B29"/>
  <w15:docId w15:val="{22DA3DD4-25E0-4119-A143-4F623381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Pr>
      <w:color w:val="800080"/>
      <w:u w:val="single"/>
    </w:rPr>
  </w:style>
  <w:style w:type="character" w:styleId="Emphasis">
    <w:name w:val="Emphasis"/>
    <w:uiPriority w:val="20"/>
    <w:qFormat/>
    <w:rPr>
      <w:rFonts w:cs="Times New Roman"/>
      <w:i/>
      <w:iCs/>
    </w:rPr>
  </w:style>
  <w:style w:type="character" w:styleId="Hyperlink">
    <w:name w:val="Hyperlink"/>
    <w:basedOn w:val="DefaultParagraphFont"/>
    <w:uiPriority w:val="99"/>
    <w:unhideWhenUsed/>
    <w:rPr>
      <w:color w:val="0000FF"/>
      <w:u w:val="single"/>
    </w:rPr>
  </w:style>
  <w:style w:type="character" w:customStyle="1" w:styleId="BalloonTextChar">
    <w:name w:val="Balloon Text Char"/>
    <w:basedOn w:val="DefaultParagraphFont"/>
    <w:link w:val="BalloonText"/>
    <w:uiPriority w:val="99"/>
    <w:semiHidden/>
    <w:rPr>
      <w:rFonts w:ascii="Tahoma" w:eastAsia="SimSun" w:hAnsi="Tahoma" w:cs="Tahoma"/>
      <w:sz w:val="16"/>
      <w:szCs w:val="16"/>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ilcraft.com/0603ls_b.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ilcraft.com/ferritebead/" TargetMode="External"/><Relationship Id="rId12" Type="http://schemas.openxmlformats.org/officeDocument/2006/relationships/hyperlink" Target="mailto:lcrane@coilcraf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coilcraft.com/" TargetMode="External"/><Relationship Id="rId11" Type="http://schemas.openxmlformats.org/officeDocument/2006/relationships/hyperlink" Target="http://www.coilcraft.com/" TargetMode="External"/><Relationship Id="rId5" Type="http://schemas.openxmlformats.org/officeDocument/2006/relationships/webSettings" Target="webSettings.xml"/><Relationship Id="rId10" Type="http://schemas.openxmlformats.org/officeDocument/2006/relationships/hyperlink" Target="https://www.coilcraft.com/1008ls_b.cfm" TargetMode="External"/><Relationship Id="rId4" Type="http://schemas.openxmlformats.org/officeDocument/2006/relationships/settings" Target="settings.xml"/><Relationship Id="rId9" Type="http://schemas.openxmlformats.org/officeDocument/2006/relationships/hyperlink" Target="https://www.coilcraft.com/0805ls_b.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9C151-B0DB-4834-AB0A-78C834D4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1074</Characters>
  <Application>Microsoft Office Word</Application>
  <DocSecurity>0</DocSecurity>
  <Lines>8</Lines>
  <Paragraphs>2</Paragraphs>
  <ScaleCrop>false</ScaleCrop>
  <Company>Coilcraft</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Jude Fischer</cp:lastModifiedBy>
  <cp:revision>9</cp:revision>
  <cp:lastPrinted>2016-03-10T18:52:00Z</cp:lastPrinted>
  <dcterms:created xsi:type="dcterms:W3CDTF">2018-06-12T09:41:00Z</dcterms:created>
  <dcterms:modified xsi:type="dcterms:W3CDTF">2018-08-20T13:56:00Z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