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54FBFD4D" w:rsidR="004F4D91" w:rsidRPr="004F4D91" w:rsidRDefault="000016F6" w:rsidP="004F4D91">
      <w:pPr>
        <w:widowControl w:val="0"/>
        <w:autoSpaceDE w:val="0"/>
        <w:autoSpaceDN w:val="0"/>
        <w:adjustRightInd w:val="0"/>
        <w:ind w:left="4320" w:firstLine="720"/>
        <w:rPr>
          <w:rFonts w:cs="Times New Roman"/>
          <w:color w:val="FF0000"/>
        </w:rPr>
      </w:pPr>
      <w:r w:rsidRPr="000016F6">
        <w:rPr>
          <w:rFonts w:cs="Times"/>
        </w:rPr>
        <w:t>Matt Burns</w:t>
      </w:r>
    </w:p>
    <w:p w14:paraId="7D87CAF8" w14:textId="3B07BCD1" w:rsidR="004F4D91" w:rsidRPr="004F4D91" w:rsidRDefault="004F4D91" w:rsidP="004F4D91">
      <w:pPr>
        <w:widowControl w:val="0"/>
        <w:autoSpaceDE w:val="0"/>
        <w:autoSpaceDN w:val="0"/>
        <w:adjustRightInd w:val="0"/>
        <w:ind w:left="3600" w:firstLine="720"/>
        <w:rPr>
          <w:rFonts w:cs="Times New Roman"/>
          <w:color w:val="FF0000"/>
        </w:rPr>
      </w:pPr>
      <w:r w:rsidRPr="004F4D91">
        <w:rPr>
          <w:rFonts w:cs="Times"/>
          <w:color w:val="FF0000"/>
        </w:rPr>
        <w:tab/>
      </w:r>
      <w:hyperlink r:id="rId8" w:history="1">
        <w:r w:rsidR="000016F6" w:rsidRPr="00A55F3D">
          <w:rPr>
            <w:rStyle w:val="Hyperlink"/>
            <w:rFonts w:cs="Times"/>
          </w:rPr>
          <w:t>matthew.burns@samtec.com</w:t>
        </w:r>
      </w:hyperlink>
    </w:p>
    <w:p w14:paraId="5D828C12" w14:textId="2B93C6F3" w:rsidR="004F4D91" w:rsidRPr="000016F6" w:rsidRDefault="004F4D91" w:rsidP="004F4D91">
      <w:pPr>
        <w:widowControl w:val="0"/>
        <w:autoSpaceDE w:val="0"/>
        <w:autoSpaceDN w:val="0"/>
        <w:adjustRightInd w:val="0"/>
        <w:ind w:left="3600" w:firstLine="720"/>
        <w:rPr>
          <w:rFonts w:cs="Times"/>
        </w:rPr>
      </w:pPr>
      <w:r w:rsidRPr="004F4D91">
        <w:rPr>
          <w:rFonts w:cs="Times"/>
          <w:color w:val="FF0000"/>
        </w:rPr>
        <w:tab/>
      </w:r>
      <w:r w:rsidR="000016F6" w:rsidRPr="000016F6">
        <w:rPr>
          <w:rFonts w:cs="Times"/>
        </w:rPr>
        <w:t>812-944-6733</w:t>
      </w:r>
    </w:p>
    <w:p w14:paraId="399D6405" w14:textId="77777777" w:rsidR="004F4D91" w:rsidRDefault="004F4D91" w:rsidP="00722338">
      <w:pPr>
        <w:rPr>
          <w:b/>
        </w:rPr>
      </w:pPr>
    </w:p>
    <w:p w14:paraId="4574FAC2" w14:textId="63E19FE5" w:rsidR="00722338" w:rsidRPr="00F54843" w:rsidRDefault="00722338" w:rsidP="00927277">
      <w:pPr>
        <w:rPr>
          <w:b/>
        </w:rPr>
      </w:pPr>
      <w:r w:rsidRPr="00F54843">
        <w:rPr>
          <w:b/>
        </w:rPr>
        <w:t>[SAMTEC LOGO]</w:t>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D55703">
        <w:rPr>
          <w:b/>
        </w:rPr>
        <w:t>July</w:t>
      </w:r>
      <w:r w:rsidR="001275EE">
        <w:rPr>
          <w:b/>
        </w:rPr>
        <w:t xml:space="preserve"> 2017</w:t>
      </w:r>
    </w:p>
    <w:p w14:paraId="33C4C655" w14:textId="77777777" w:rsidR="00722338" w:rsidRPr="00F54843" w:rsidRDefault="00722338" w:rsidP="002D3D34"/>
    <w:p w14:paraId="5C0D69B1" w14:textId="56386233" w:rsidR="003E38B6" w:rsidRPr="00FF3709" w:rsidRDefault="00D36665" w:rsidP="00D55703">
      <w:pPr>
        <w:jc w:val="center"/>
        <w:rPr>
          <w:rFonts w:cs="Arial"/>
          <w:b/>
          <w:shd w:val="clear" w:color="auto" w:fill="FFFFFF"/>
        </w:rPr>
      </w:pPr>
      <w:r w:rsidRPr="00FF3709">
        <w:rPr>
          <w:b/>
        </w:rPr>
        <w:t xml:space="preserve">Samtec </w:t>
      </w:r>
      <w:r w:rsidR="0048642D">
        <w:rPr>
          <w:b/>
        </w:rPr>
        <w:t>Introduces</w:t>
      </w:r>
      <w:r w:rsidR="00D55703" w:rsidRPr="00FF3709">
        <w:rPr>
          <w:b/>
        </w:rPr>
        <w:t xml:space="preserve"> </w:t>
      </w:r>
      <w:bookmarkStart w:id="0" w:name="_Hlk487617189"/>
      <w:r w:rsidR="00D55703" w:rsidRPr="00FF3709">
        <w:rPr>
          <w:rFonts w:cs="Arial"/>
          <w:b/>
          <w:shd w:val="clear" w:color="auto" w:fill="FFFFFF"/>
        </w:rPr>
        <w:t>14 Gbps FireFly</w:t>
      </w:r>
      <w:r w:rsidR="00D55703" w:rsidRPr="00FF3709">
        <w:rPr>
          <w:rFonts w:cs="Arial"/>
          <w:b/>
          <w:shd w:val="clear" w:color="auto" w:fill="FFFFFF"/>
          <w:vertAlign w:val="superscript"/>
        </w:rPr>
        <w:t>TM</w:t>
      </w:r>
      <w:r w:rsidR="00D55703" w:rsidRPr="00FF3709">
        <w:rPr>
          <w:rFonts w:cs="Arial"/>
          <w:b/>
          <w:shd w:val="clear" w:color="auto" w:fill="FFFFFF"/>
        </w:rPr>
        <w:t> FMC Development Kit</w:t>
      </w:r>
      <w:bookmarkEnd w:id="0"/>
    </w:p>
    <w:p w14:paraId="25127F9B" w14:textId="51B613A1" w:rsidR="00D55703" w:rsidRPr="00FF3709" w:rsidRDefault="00D55703" w:rsidP="00D55703">
      <w:pPr>
        <w:jc w:val="center"/>
        <w:rPr>
          <w:rFonts w:cs="Arial"/>
          <w:b/>
          <w:shd w:val="clear" w:color="auto" w:fill="FFFFFF"/>
        </w:rPr>
      </w:pPr>
    </w:p>
    <w:p w14:paraId="3996D789" w14:textId="6A72797B" w:rsidR="00D55703" w:rsidRPr="00FF3709" w:rsidRDefault="00D55703" w:rsidP="00D55703">
      <w:pPr>
        <w:jc w:val="center"/>
      </w:pPr>
      <w:r w:rsidRPr="00FF3709">
        <w:t>Kits Provide</w:t>
      </w:r>
      <w:r w:rsidR="00956BA9">
        <w:t xml:space="preserve"> Easy Connection Between FPGAs and Fiber Optics</w:t>
      </w:r>
    </w:p>
    <w:p w14:paraId="48380F32" w14:textId="6838D9D1" w:rsidR="00926777" w:rsidRPr="00F54843" w:rsidRDefault="00926777" w:rsidP="007B7073">
      <w:pPr>
        <w:rPr>
          <w:b/>
        </w:rPr>
      </w:pPr>
    </w:p>
    <w:p w14:paraId="66F5F5F9" w14:textId="4D7005A7" w:rsidR="00F25161" w:rsidRDefault="000E5271" w:rsidP="00A4478D">
      <w:pPr>
        <w:rPr>
          <w:rFonts w:cs="Arial"/>
          <w:shd w:val="clear" w:color="auto" w:fill="FFFFFF"/>
        </w:rPr>
      </w:pPr>
      <w:r w:rsidRPr="00452031">
        <w:rPr>
          <w:b/>
          <w:color w:val="000000" w:themeColor="text1"/>
        </w:rPr>
        <w:t>New Al</w:t>
      </w:r>
      <w:r w:rsidR="002555D2" w:rsidRPr="00452031">
        <w:rPr>
          <w:b/>
          <w:color w:val="000000" w:themeColor="text1"/>
        </w:rPr>
        <w:t>bany, IN:</w:t>
      </w:r>
      <w:r w:rsidRPr="00452031">
        <w:rPr>
          <w:color w:val="000000" w:themeColor="text1"/>
        </w:rPr>
        <w:t xml:space="preserve"> </w:t>
      </w:r>
      <w:r w:rsidR="00927277" w:rsidRPr="00FF3709">
        <w:rPr>
          <w:color w:val="000000" w:themeColor="text1"/>
        </w:rPr>
        <w:t xml:space="preserve">Samtec, </w:t>
      </w:r>
      <w:r w:rsidR="002A3CC6" w:rsidRPr="00FF3709">
        <w:rPr>
          <w:color w:val="000000" w:themeColor="text1"/>
        </w:rPr>
        <w:t>a privately held $6</w:t>
      </w:r>
      <w:r w:rsidR="00D5796F" w:rsidRPr="00FF3709">
        <w:rPr>
          <w:color w:val="000000" w:themeColor="text1"/>
        </w:rPr>
        <w:t>62</w:t>
      </w:r>
      <w:r w:rsidR="00F86DBA" w:rsidRPr="00FF3709">
        <w:rPr>
          <w:color w:val="000000" w:themeColor="text1"/>
        </w:rPr>
        <w:t>MM</w:t>
      </w:r>
      <w:r w:rsidR="002A3CC6" w:rsidRPr="00FF3709">
        <w:rPr>
          <w:color w:val="000000" w:themeColor="text1"/>
        </w:rPr>
        <w:t xml:space="preserve"> global manufacturer of a broad line of electronic interconnect solutions,</w:t>
      </w:r>
      <w:r w:rsidR="00D9312C" w:rsidRPr="00FF3709">
        <w:rPr>
          <w:color w:val="000000" w:themeColor="text1"/>
        </w:rPr>
        <w:t xml:space="preserve"> </w:t>
      </w:r>
      <w:r w:rsidR="00FF3709" w:rsidRPr="00FF3709">
        <w:rPr>
          <w:color w:val="000000" w:themeColor="text1"/>
        </w:rPr>
        <w:t xml:space="preserve">proudly announces the release of the new </w:t>
      </w:r>
      <w:r w:rsidR="00FF3709" w:rsidRPr="00FF3709">
        <w:rPr>
          <w:rFonts w:cs="Arial"/>
          <w:shd w:val="clear" w:color="auto" w:fill="FFFFFF"/>
        </w:rPr>
        <w:t>14 Gbps FireFly</w:t>
      </w:r>
      <w:r w:rsidR="00FF3709" w:rsidRPr="00FF3709">
        <w:rPr>
          <w:rFonts w:cs="Arial"/>
          <w:shd w:val="clear" w:color="auto" w:fill="FFFFFF"/>
          <w:vertAlign w:val="superscript"/>
        </w:rPr>
        <w:t>TM</w:t>
      </w:r>
      <w:r w:rsidR="00FF3709" w:rsidRPr="00FF3709">
        <w:rPr>
          <w:rFonts w:cs="Arial"/>
          <w:shd w:val="clear" w:color="auto" w:fill="FFFFFF"/>
        </w:rPr>
        <w:t> FMC Development Kit</w:t>
      </w:r>
      <w:r w:rsidR="0048642D">
        <w:rPr>
          <w:rFonts w:cs="Arial"/>
          <w:shd w:val="clear" w:color="auto" w:fill="FFFFFF"/>
        </w:rPr>
        <w:t xml:space="preserve">.  This new </w:t>
      </w:r>
      <w:r w:rsidR="00956BA9">
        <w:rPr>
          <w:rFonts w:cs="Arial"/>
          <w:shd w:val="clear" w:color="auto" w:fill="FFFFFF"/>
        </w:rPr>
        <w:t xml:space="preserve">solution </w:t>
      </w:r>
      <w:r w:rsidR="00A30A05">
        <w:rPr>
          <w:rFonts w:cs="Arial"/>
          <w:shd w:val="clear" w:color="auto" w:fill="FFFFFF"/>
        </w:rPr>
        <w:t xml:space="preserve">offers </w:t>
      </w:r>
      <w:r w:rsidR="0048642D">
        <w:rPr>
          <w:rFonts w:cs="Arial"/>
          <w:shd w:val="clear" w:color="auto" w:fill="FFFFFF"/>
        </w:rPr>
        <w:t xml:space="preserve">an easy-to-use evaluation and development </w:t>
      </w:r>
      <w:r w:rsidR="00956BA9">
        <w:rPr>
          <w:rFonts w:cs="Arial"/>
          <w:shd w:val="clear" w:color="auto" w:fill="FFFFFF"/>
        </w:rPr>
        <w:t xml:space="preserve">platform for </w:t>
      </w:r>
      <w:r w:rsidR="0048642D">
        <w:rPr>
          <w:rFonts w:cs="Arial"/>
          <w:shd w:val="clear" w:color="auto" w:fill="FFFFFF"/>
        </w:rPr>
        <w:t xml:space="preserve">Samtec’s </w:t>
      </w:r>
      <w:r w:rsidR="0048642D" w:rsidRPr="00FF3709">
        <w:rPr>
          <w:rFonts w:cs="Arial"/>
          <w:shd w:val="clear" w:color="auto" w:fill="FFFFFF"/>
        </w:rPr>
        <w:t>FireFly</w:t>
      </w:r>
      <w:r w:rsidR="0048642D" w:rsidRPr="00FF3709">
        <w:rPr>
          <w:rFonts w:cs="Arial"/>
          <w:shd w:val="clear" w:color="auto" w:fill="FFFFFF"/>
          <w:vertAlign w:val="superscript"/>
        </w:rPr>
        <w:t>TM</w:t>
      </w:r>
      <w:r w:rsidR="0048642D" w:rsidRPr="00FF3709">
        <w:rPr>
          <w:color w:val="000000" w:themeColor="text1"/>
        </w:rPr>
        <w:t xml:space="preserve"> optical engines</w:t>
      </w:r>
      <w:r w:rsidR="0048642D">
        <w:rPr>
          <w:color w:val="000000" w:themeColor="text1"/>
        </w:rPr>
        <w:t>.</w:t>
      </w:r>
    </w:p>
    <w:p w14:paraId="7E845ADF" w14:textId="369F17F8" w:rsidR="00FF3709" w:rsidRDefault="00FF3709" w:rsidP="00A4478D">
      <w:pPr>
        <w:rPr>
          <w:rFonts w:cs="Arial"/>
          <w:shd w:val="clear" w:color="auto" w:fill="FFFFFF"/>
        </w:rPr>
      </w:pPr>
    </w:p>
    <w:p w14:paraId="08500CF7" w14:textId="044AAB4A" w:rsidR="00EA7C91" w:rsidRPr="00FF3709" w:rsidRDefault="00956BA9" w:rsidP="00EA7C91">
      <w:pPr>
        <w:rPr>
          <w:color w:val="000000" w:themeColor="text1"/>
        </w:rPr>
      </w:pPr>
      <w:r>
        <w:rPr>
          <w:color w:val="000000" w:themeColor="text1"/>
        </w:rPr>
        <w:t xml:space="preserve">The </w:t>
      </w:r>
      <w:r w:rsidR="00FF3709" w:rsidRPr="00FF3709">
        <w:rPr>
          <w:color w:val="000000" w:themeColor="text1"/>
        </w:rPr>
        <w:t xml:space="preserve">14 Gbps </w:t>
      </w:r>
      <w:r w:rsidR="00955BB9" w:rsidRPr="00FF3709">
        <w:rPr>
          <w:rFonts w:cs="Arial"/>
          <w:shd w:val="clear" w:color="auto" w:fill="FFFFFF"/>
        </w:rPr>
        <w:t>FireFly</w:t>
      </w:r>
      <w:r w:rsidR="00955BB9" w:rsidRPr="00FF3709">
        <w:rPr>
          <w:rFonts w:cs="Arial"/>
          <w:shd w:val="clear" w:color="auto" w:fill="FFFFFF"/>
          <w:vertAlign w:val="superscript"/>
        </w:rPr>
        <w:t>TM</w:t>
      </w:r>
      <w:r w:rsidR="00FF3709" w:rsidRPr="00FF3709">
        <w:rPr>
          <w:color w:val="000000" w:themeColor="text1"/>
        </w:rPr>
        <w:t xml:space="preserve"> FMC </w:t>
      </w:r>
      <w:r w:rsidR="00A30A05">
        <w:rPr>
          <w:color w:val="000000" w:themeColor="text1"/>
        </w:rPr>
        <w:t>Module</w:t>
      </w:r>
      <w:r>
        <w:rPr>
          <w:color w:val="000000" w:themeColor="text1"/>
        </w:rPr>
        <w:t xml:space="preserve"> </w:t>
      </w:r>
      <w:r w:rsidR="00FF3709" w:rsidRPr="00FF3709">
        <w:rPr>
          <w:color w:val="000000" w:themeColor="text1"/>
        </w:rPr>
        <w:t>provide</w:t>
      </w:r>
      <w:r w:rsidR="00A30A05">
        <w:rPr>
          <w:color w:val="000000" w:themeColor="text1"/>
        </w:rPr>
        <w:t>s</w:t>
      </w:r>
      <w:r w:rsidR="00FF3709" w:rsidRPr="00FF3709">
        <w:rPr>
          <w:color w:val="000000" w:themeColor="text1"/>
        </w:rPr>
        <w:t xml:space="preserve"> up to 140 Gbps full-duplex bandwidth over 10 channels from an FPGA to an industry-standar</w:t>
      </w:r>
      <w:r w:rsidR="00763F1B">
        <w:rPr>
          <w:color w:val="000000" w:themeColor="text1"/>
        </w:rPr>
        <w:t xml:space="preserve">d multi-mode fiber optic cable.  </w:t>
      </w:r>
      <w:r w:rsidR="00EA7C91" w:rsidRPr="00FF3709">
        <w:rPr>
          <w:color w:val="000000" w:themeColor="text1"/>
        </w:rPr>
        <w:t>Samtec</w:t>
      </w:r>
      <w:r w:rsidR="00EA7C91">
        <w:rPr>
          <w:color w:val="000000" w:themeColor="text1"/>
        </w:rPr>
        <w:t>’s</w:t>
      </w:r>
      <w:r w:rsidR="00EA7C91" w:rsidRPr="00FF3709">
        <w:rPr>
          <w:color w:val="000000" w:themeColor="text1"/>
        </w:rPr>
        <w:t xml:space="preserve"> 14 Gbps </w:t>
      </w:r>
      <w:r w:rsidR="00EA7C91" w:rsidRPr="00FF3709">
        <w:rPr>
          <w:rFonts w:cs="Arial"/>
          <w:shd w:val="clear" w:color="auto" w:fill="FFFFFF"/>
        </w:rPr>
        <w:t>FireFly</w:t>
      </w:r>
      <w:r w:rsidR="00EA7C91" w:rsidRPr="00FF3709">
        <w:rPr>
          <w:rFonts w:cs="Arial"/>
          <w:shd w:val="clear" w:color="auto" w:fill="FFFFFF"/>
          <w:vertAlign w:val="superscript"/>
        </w:rPr>
        <w:t>TM</w:t>
      </w:r>
      <w:r w:rsidR="00EA7C91" w:rsidRPr="00FF3709">
        <w:rPr>
          <w:color w:val="000000" w:themeColor="text1"/>
        </w:rPr>
        <w:t xml:space="preserve"> FMC </w:t>
      </w:r>
      <w:r w:rsidR="00EA7C91">
        <w:rPr>
          <w:color w:val="000000" w:themeColor="text1"/>
        </w:rPr>
        <w:t xml:space="preserve">Development Kit </w:t>
      </w:r>
      <w:r w:rsidR="00EA7C91" w:rsidRPr="00FF3709">
        <w:rPr>
          <w:color w:val="000000" w:themeColor="text1"/>
        </w:rPr>
        <w:t xml:space="preserve">supports Data Center, High Performance Computing and FPGA-to-FPGA protocols including Ethernet, </w:t>
      </w:r>
      <w:r w:rsidR="00EA7C91">
        <w:rPr>
          <w:rFonts w:cs="Arial"/>
          <w:shd w:val="clear" w:color="auto" w:fill="FFFFFF"/>
        </w:rPr>
        <w:t>InfiniBand</w:t>
      </w:r>
      <w:r w:rsidR="00EA7C91" w:rsidRPr="00FF3709">
        <w:rPr>
          <w:rFonts w:cs="Arial"/>
          <w:shd w:val="clear" w:color="auto" w:fill="FFFFFF"/>
          <w:vertAlign w:val="superscript"/>
        </w:rPr>
        <w:t>TM</w:t>
      </w:r>
      <w:r w:rsidR="00EA7C91" w:rsidRPr="00FF3709">
        <w:rPr>
          <w:color w:val="000000" w:themeColor="text1"/>
        </w:rPr>
        <w:t>, Fibre Channel and Aurora.</w:t>
      </w:r>
    </w:p>
    <w:p w14:paraId="6FF855F3" w14:textId="77777777" w:rsidR="00EA7C91" w:rsidRDefault="00EA7C91" w:rsidP="00FF3709"/>
    <w:bookmarkStart w:id="1" w:name="_Hlk488142372"/>
    <w:p w14:paraId="694196F5" w14:textId="1E45606F" w:rsidR="00FF3709" w:rsidRPr="00FF3709" w:rsidRDefault="009F3380" w:rsidP="00FF3709">
      <w:pPr>
        <w:rPr>
          <w:color w:val="000000" w:themeColor="text1"/>
        </w:rPr>
      </w:pPr>
      <w:r>
        <w:fldChar w:fldCharType="begin"/>
      </w:r>
      <w:r>
        <w:instrText xml:space="preserve"> HYPERLINK "https://www.samtec.com/optics/optical-cable/mid-board/firefly" </w:instrText>
      </w:r>
      <w:r>
        <w:fldChar w:fldCharType="separate"/>
      </w:r>
      <w:r w:rsidR="00955BB9" w:rsidRPr="00B6327A">
        <w:rPr>
          <w:rStyle w:val="Hyperlink"/>
          <w:rFonts w:cs="Arial"/>
          <w:shd w:val="clear" w:color="auto" w:fill="FFFFFF"/>
        </w:rPr>
        <w:t>FireFly</w:t>
      </w:r>
      <w:r w:rsidR="00955BB9" w:rsidRPr="00B6327A">
        <w:rPr>
          <w:rStyle w:val="Hyperlink"/>
          <w:rFonts w:cs="Arial"/>
          <w:shd w:val="clear" w:color="auto" w:fill="FFFFFF"/>
          <w:vertAlign w:val="superscript"/>
        </w:rPr>
        <w:t>TM</w:t>
      </w:r>
      <w:r w:rsidR="00FF3709" w:rsidRPr="00B6327A">
        <w:rPr>
          <w:rStyle w:val="Hyperlink"/>
        </w:rPr>
        <w:t xml:space="preserve"> optical engines</w:t>
      </w:r>
      <w:r>
        <w:rPr>
          <w:rStyle w:val="Hyperlink"/>
        </w:rPr>
        <w:fldChar w:fldCharType="end"/>
      </w:r>
      <w:bookmarkEnd w:id="1"/>
      <w:r w:rsidR="00A30A05">
        <w:rPr>
          <w:color w:val="000000" w:themeColor="text1"/>
        </w:rPr>
        <w:t xml:space="preserve"> </w:t>
      </w:r>
      <w:r w:rsidR="00EA7C91">
        <w:rPr>
          <w:color w:val="000000" w:themeColor="text1"/>
        </w:rPr>
        <w:t xml:space="preserve">make the electrical to optical conversion in the transmit path and the optical to electrical conversion in the receive path.  </w:t>
      </w:r>
      <w:r w:rsidR="0063608C">
        <w:rPr>
          <w:color w:val="000000" w:themeColor="text1"/>
        </w:rPr>
        <w:t>They are based on proven 850 nm VCSEL array technology while featuring</w:t>
      </w:r>
      <w:r w:rsidR="00763F1B">
        <w:rPr>
          <w:color w:val="000000" w:themeColor="text1"/>
        </w:rPr>
        <w:t xml:space="preserve"> </w:t>
      </w:r>
      <w:r w:rsidR="00FF3709" w:rsidRPr="00FF3709">
        <w:rPr>
          <w:color w:val="000000" w:themeColor="text1"/>
        </w:rPr>
        <w:t>adjustable power levels</w:t>
      </w:r>
      <w:r w:rsidR="00763F1B">
        <w:rPr>
          <w:color w:val="000000" w:themeColor="text1"/>
        </w:rPr>
        <w:t xml:space="preserve"> </w:t>
      </w:r>
      <w:r w:rsidR="00FF3709" w:rsidRPr="00FF3709">
        <w:rPr>
          <w:color w:val="000000" w:themeColor="text1"/>
        </w:rPr>
        <w:t>to sup</w:t>
      </w:r>
      <w:r w:rsidR="00EA7C91">
        <w:rPr>
          <w:color w:val="000000" w:themeColor="text1"/>
        </w:rPr>
        <w:t>po</w:t>
      </w:r>
      <w:r w:rsidR="00763F1B">
        <w:rPr>
          <w:color w:val="000000" w:themeColor="text1"/>
        </w:rPr>
        <w:t xml:space="preserve">rt cable lengths up to 100 m.  </w:t>
      </w:r>
    </w:p>
    <w:p w14:paraId="14492E9E" w14:textId="77777777" w:rsidR="00FF3709" w:rsidRPr="00FF3709" w:rsidRDefault="00FF3709" w:rsidP="00FF3709">
      <w:pPr>
        <w:rPr>
          <w:color w:val="000000" w:themeColor="text1"/>
        </w:rPr>
      </w:pPr>
    </w:p>
    <w:p w14:paraId="106761C9" w14:textId="58F053B6" w:rsidR="00FF3709" w:rsidRPr="00FF3709" w:rsidRDefault="00FF3709" w:rsidP="00FF3709">
      <w:pPr>
        <w:rPr>
          <w:color w:val="000000" w:themeColor="text1"/>
        </w:rPr>
      </w:pPr>
      <w:r w:rsidRPr="00FF3709">
        <w:rPr>
          <w:color w:val="000000" w:themeColor="text1"/>
        </w:rPr>
        <w:t>A</w:t>
      </w:r>
      <w:r w:rsidR="00EA7C91">
        <w:rPr>
          <w:color w:val="000000" w:themeColor="text1"/>
        </w:rPr>
        <w:t xml:space="preserve">s a VITA 57.1-compliant </w:t>
      </w:r>
      <w:r w:rsidRPr="00FF3709">
        <w:rPr>
          <w:color w:val="000000" w:themeColor="text1"/>
        </w:rPr>
        <w:t>FMC, Samtec</w:t>
      </w:r>
      <w:r w:rsidR="005867D6">
        <w:rPr>
          <w:color w:val="000000" w:themeColor="text1"/>
        </w:rPr>
        <w:t>’s</w:t>
      </w:r>
      <w:r w:rsidRPr="00FF3709">
        <w:rPr>
          <w:color w:val="000000" w:themeColor="text1"/>
        </w:rPr>
        <w:t xml:space="preserve"> 14 Gbps </w:t>
      </w:r>
      <w:r w:rsidR="00955BB9" w:rsidRPr="00FF3709">
        <w:rPr>
          <w:rFonts w:cs="Arial"/>
          <w:shd w:val="clear" w:color="auto" w:fill="FFFFFF"/>
        </w:rPr>
        <w:t>FireFly</w:t>
      </w:r>
      <w:r w:rsidR="00955BB9" w:rsidRPr="00FF3709">
        <w:rPr>
          <w:rFonts w:cs="Arial"/>
          <w:shd w:val="clear" w:color="auto" w:fill="FFFFFF"/>
          <w:vertAlign w:val="superscript"/>
        </w:rPr>
        <w:t>TM</w:t>
      </w:r>
      <w:r w:rsidRPr="00FF3709">
        <w:rPr>
          <w:color w:val="000000" w:themeColor="text1"/>
        </w:rPr>
        <w:t xml:space="preserve"> FMC Module can be used for optical data communication on any </w:t>
      </w:r>
      <w:r w:rsidR="00EA7C91">
        <w:rPr>
          <w:color w:val="000000" w:themeColor="text1"/>
        </w:rPr>
        <w:t xml:space="preserve">FMC-enabled </w:t>
      </w:r>
      <w:r w:rsidRPr="00FF3709">
        <w:rPr>
          <w:color w:val="000000" w:themeColor="text1"/>
        </w:rPr>
        <w:t>FPGA development board supporting high-speed multi-gigabit transceivers. It can run system data or BERT testi</w:t>
      </w:r>
      <w:r w:rsidR="00A30A05">
        <w:rPr>
          <w:color w:val="000000" w:themeColor="text1"/>
        </w:rPr>
        <w:t xml:space="preserve">ng </w:t>
      </w:r>
      <w:r w:rsidR="0063608C">
        <w:rPr>
          <w:color w:val="000000" w:themeColor="text1"/>
        </w:rPr>
        <w:t xml:space="preserve">from </w:t>
      </w:r>
      <w:r w:rsidR="00A30A05">
        <w:rPr>
          <w:color w:val="000000" w:themeColor="text1"/>
        </w:rPr>
        <w:t xml:space="preserve">a single channel </w:t>
      </w:r>
      <w:r w:rsidR="0063608C">
        <w:rPr>
          <w:color w:val="000000" w:themeColor="text1"/>
        </w:rPr>
        <w:t>to</w:t>
      </w:r>
      <w:r w:rsidR="00A30A05">
        <w:rPr>
          <w:color w:val="000000" w:themeColor="text1"/>
        </w:rPr>
        <w:t xml:space="preserve"> </w:t>
      </w:r>
      <w:r w:rsidR="00B6327A">
        <w:rPr>
          <w:color w:val="000000" w:themeColor="text1"/>
        </w:rPr>
        <w:t xml:space="preserve">all </w:t>
      </w:r>
      <w:r w:rsidR="0063608C">
        <w:rPr>
          <w:color w:val="000000" w:themeColor="text1"/>
        </w:rPr>
        <w:t xml:space="preserve">ten </w:t>
      </w:r>
      <w:r w:rsidR="00B6327A">
        <w:rPr>
          <w:color w:val="000000" w:themeColor="text1"/>
        </w:rPr>
        <w:t>channels in parallel.  Te</w:t>
      </w:r>
      <w:bookmarkStart w:id="2" w:name="_GoBack"/>
      <w:bookmarkEnd w:id="2"/>
      <w:r w:rsidR="00B6327A">
        <w:rPr>
          <w:color w:val="000000" w:themeColor="text1"/>
        </w:rPr>
        <w:t>chnical documentation and FPGA reference designs are available for quick start-up.</w:t>
      </w:r>
    </w:p>
    <w:p w14:paraId="1E57B59D" w14:textId="77777777" w:rsidR="005E53B6" w:rsidRDefault="005E53B6" w:rsidP="00680398">
      <w:pPr>
        <w:rPr>
          <w:color w:val="000000" w:themeColor="text1"/>
        </w:rPr>
      </w:pPr>
    </w:p>
    <w:p w14:paraId="2FFC54C3" w14:textId="13938330" w:rsidR="00680398" w:rsidRPr="00B6327A" w:rsidRDefault="005E53B6" w:rsidP="00680398">
      <w:pPr>
        <w:rPr>
          <w:color w:val="000000" w:themeColor="text1"/>
        </w:rPr>
      </w:pPr>
      <w:r>
        <w:rPr>
          <w:color w:val="000000" w:themeColor="text1"/>
        </w:rPr>
        <w:t>“</w:t>
      </w:r>
      <w:r w:rsidR="00B6327A">
        <w:rPr>
          <w:color w:val="000000" w:themeColor="text1"/>
        </w:rPr>
        <w:t>Evaluating optical engine technology</w:t>
      </w:r>
      <w:r>
        <w:rPr>
          <w:color w:val="000000" w:themeColor="text1"/>
        </w:rPr>
        <w:t xml:space="preserve"> has high</w:t>
      </w:r>
      <w:r w:rsidR="00B6327A">
        <w:rPr>
          <w:color w:val="000000" w:themeColor="text1"/>
        </w:rPr>
        <w:t xml:space="preserve"> barriers of entry</w:t>
      </w:r>
      <w:r w:rsidR="00680398" w:rsidRPr="00FF3709">
        <w:rPr>
          <w:color w:val="000000" w:themeColor="text1"/>
        </w:rPr>
        <w:t xml:space="preserve">,” said </w:t>
      </w:r>
      <w:r w:rsidR="00D55703" w:rsidRPr="00FF3709">
        <w:rPr>
          <w:color w:val="000000" w:themeColor="text1"/>
        </w:rPr>
        <w:t>Matt Burns</w:t>
      </w:r>
      <w:r w:rsidR="002D5174" w:rsidRPr="00FF3709">
        <w:rPr>
          <w:color w:val="000000" w:themeColor="text1"/>
        </w:rPr>
        <w:t>,</w:t>
      </w:r>
      <w:r w:rsidR="00680398" w:rsidRPr="00FF3709">
        <w:rPr>
          <w:color w:val="000000" w:themeColor="text1"/>
        </w:rPr>
        <w:t xml:space="preserve"> </w:t>
      </w:r>
      <w:r w:rsidR="00D55703" w:rsidRPr="00FF3709">
        <w:rPr>
          <w:color w:val="000000" w:themeColor="text1"/>
        </w:rPr>
        <w:t>Product Marketing Manager</w:t>
      </w:r>
      <w:r w:rsidR="00680398" w:rsidRPr="00FF3709">
        <w:rPr>
          <w:color w:val="000000" w:themeColor="text1"/>
        </w:rPr>
        <w:t xml:space="preserve"> at Samtec, Inc. “</w:t>
      </w:r>
      <w:r w:rsidR="00B6327A">
        <w:rPr>
          <w:color w:val="000000" w:themeColor="text1"/>
        </w:rPr>
        <w:t xml:space="preserve">Samtec’s new </w:t>
      </w:r>
      <w:r w:rsidR="00B6327A" w:rsidRPr="00FF3709">
        <w:rPr>
          <w:rFonts w:cs="Arial"/>
          <w:shd w:val="clear" w:color="auto" w:fill="FFFFFF"/>
        </w:rPr>
        <w:t>14 Gbps FireFly</w:t>
      </w:r>
      <w:r w:rsidR="00B6327A" w:rsidRPr="00FF3709">
        <w:rPr>
          <w:rFonts w:cs="Arial"/>
          <w:shd w:val="clear" w:color="auto" w:fill="FFFFFF"/>
          <w:vertAlign w:val="superscript"/>
        </w:rPr>
        <w:t>TM</w:t>
      </w:r>
      <w:r w:rsidR="00B6327A" w:rsidRPr="00FF3709">
        <w:rPr>
          <w:rFonts w:cs="Arial"/>
          <w:shd w:val="clear" w:color="auto" w:fill="FFFFFF"/>
        </w:rPr>
        <w:t> FMC Development Kit</w:t>
      </w:r>
      <w:r w:rsidR="00B6327A">
        <w:rPr>
          <w:rFonts w:cs="Arial"/>
          <w:shd w:val="clear" w:color="auto" w:fill="FFFFFF"/>
        </w:rPr>
        <w:t xml:space="preserve"> </w:t>
      </w:r>
      <w:r w:rsidR="00EA7C91">
        <w:rPr>
          <w:rFonts w:cs="Arial"/>
          <w:shd w:val="clear" w:color="auto" w:fill="FFFFFF"/>
        </w:rPr>
        <w:t xml:space="preserve">eases </w:t>
      </w:r>
      <w:r w:rsidR="00B6327A" w:rsidRPr="00FF3709">
        <w:rPr>
          <w:rFonts w:cs="Arial"/>
          <w:shd w:val="clear" w:color="auto" w:fill="FFFFFF"/>
        </w:rPr>
        <w:t>FireFly</w:t>
      </w:r>
      <w:r w:rsidR="00B6327A" w:rsidRPr="00FF3709">
        <w:rPr>
          <w:rFonts w:cs="Arial"/>
          <w:shd w:val="clear" w:color="auto" w:fill="FFFFFF"/>
          <w:vertAlign w:val="superscript"/>
        </w:rPr>
        <w:t>TM</w:t>
      </w:r>
      <w:r w:rsidR="00B6327A">
        <w:rPr>
          <w:rFonts w:cs="Arial"/>
          <w:shd w:val="clear" w:color="auto" w:fill="FFFFFF"/>
        </w:rPr>
        <w:t xml:space="preserve"> evaluation and development </w:t>
      </w:r>
      <w:r w:rsidR="0063608C">
        <w:rPr>
          <w:rFonts w:cs="Arial"/>
          <w:shd w:val="clear" w:color="auto" w:fill="FFFFFF"/>
        </w:rPr>
        <w:t xml:space="preserve">by leveraging the FMC interface common on most </w:t>
      </w:r>
      <w:r w:rsidR="00EA7C91">
        <w:rPr>
          <w:rFonts w:cs="Arial"/>
          <w:shd w:val="clear" w:color="auto" w:fill="FFFFFF"/>
        </w:rPr>
        <w:t xml:space="preserve">industry-standard FPGA </w:t>
      </w:r>
      <w:r w:rsidR="0063608C">
        <w:rPr>
          <w:rFonts w:cs="Arial"/>
          <w:shd w:val="clear" w:color="auto" w:fill="FFFFFF"/>
        </w:rPr>
        <w:t>development tools</w:t>
      </w:r>
      <w:r w:rsidR="00D462DF">
        <w:rPr>
          <w:rFonts w:cs="Arial"/>
          <w:shd w:val="clear" w:color="auto" w:fill="FFFFFF"/>
        </w:rPr>
        <w:t>.”</w:t>
      </w:r>
    </w:p>
    <w:p w14:paraId="002A1A4D" w14:textId="2B13C2C6" w:rsidR="00E5773B" w:rsidRPr="00FF3709" w:rsidRDefault="00E5773B" w:rsidP="00E5773B">
      <w:pPr>
        <w:rPr>
          <w:color w:val="000000" w:themeColor="text1"/>
        </w:rPr>
      </w:pPr>
    </w:p>
    <w:p w14:paraId="1A62E2FF" w14:textId="0125899B" w:rsidR="00926777" w:rsidRDefault="00EF198C" w:rsidP="00A4478D">
      <w:pPr>
        <w:rPr>
          <w:color w:val="000000" w:themeColor="text1"/>
        </w:rPr>
      </w:pPr>
      <w:r>
        <w:rPr>
          <w:color w:val="000000" w:themeColor="text1"/>
        </w:rPr>
        <w:t xml:space="preserve">For more information on the </w:t>
      </w:r>
      <w:r w:rsidR="00D55703" w:rsidRPr="00D55703">
        <w:rPr>
          <w:color w:val="000000" w:themeColor="text1"/>
        </w:rPr>
        <w:t xml:space="preserve">14 Gbps </w:t>
      </w:r>
      <w:r w:rsidR="00955BB9" w:rsidRPr="00FF3709">
        <w:rPr>
          <w:rFonts w:cs="Arial"/>
          <w:shd w:val="clear" w:color="auto" w:fill="FFFFFF"/>
        </w:rPr>
        <w:t>FireFly</w:t>
      </w:r>
      <w:r w:rsidR="00955BB9" w:rsidRPr="00FF3709">
        <w:rPr>
          <w:rFonts w:cs="Arial"/>
          <w:shd w:val="clear" w:color="auto" w:fill="FFFFFF"/>
          <w:vertAlign w:val="superscript"/>
        </w:rPr>
        <w:t>TM</w:t>
      </w:r>
      <w:r w:rsidR="00D55703" w:rsidRPr="00D55703">
        <w:rPr>
          <w:color w:val="000000" w:themeColor="text1"/>
        </w:rPr>
        <w:t xml:space="preserve"> FMC Development Kit</w:t>
      </w:r>
      <w:r w:rsidR="00D55703">
        <w:rPr>
          <w:color w:val="000000" w:themeColor="text1"/>
        </w:rPr>
        <w:t xml:space="preserve">, </w:t>
      </w:r>
      <w:r>
        <w:rPr>
          <w:color w:val="000000" w:themeColor="text1"/>
        </w:rPr>
        <w:t xml:space="preserve">please </w:t>
      </w:r>
      <w:r w:rsidR="00D55703">
        <w:rPr>
          <w:color w:val="000000" w:themeColor="text1"/>
        </w:rPr>
        <w:t xml:space="preserve">download the </w:t>
      </w:r>
      <w:hyperlink r:id="rId9" w:history="1">
        <w:r w:rsidR="008A04FF">
          <w:rPr>
            <w:rStyle w:val="Hyperlink"/>
          </w:rPr>
          <w:t>Product Brief</w:t>
        </w:r>
      </w:hyperlink>
      <w:r>
        <w:rPr>
          <w:color w:val="000000" w:themeColor="text1"/>
        </w:rPr>
        <w:t xml:space="preserve"> </w:t>
      </w:r>
      <w:r w:rsidR="00D55703">
        <w:rPr>
          <w:color w:val="000000" w:themeColor="text1"/>
        </w:rPr>
        <w:t xml:space="preserve">or visit </w:t>
      </w:r>
      <w:hyperlink r:id="rId10" w:history="1">
        <w:r w:rsidR="006257A0" w:rsidRPr="006257A0">
          <w:rPr>
            <w:rStyle w:val="Hyperlink"/>
          </w:rPr>
          <w:t>www.samtec.com/14g-firefly-f</w:t>
        </w:r>
        <w:r w:rsidR="006257A0" w:rsidRPr="00944D91">
          <w:rPr>
            <w:rStyle w:val="Hyperlink"/>
          </w:rPr>
          <w:t>mc</w:t>
        </w:r>
      </w:hyperlink>
      <w:r w:rsidR="006257A0">
        <w:rPr>
          <w:color w:val="000000" w:themeColor="text1"/>
        </w:rPr>
        <w:t xml:space="preserve">. </w:t>
      </w:r>
    </w:p>
    <w:p w14:paraId="6ED0728F" w14:textId="77777777" w:rsidR="00240012" w:rsidRDefault="00240012" w:rsidP="008F43AA"/>
    <w:p w14:paraId="43F457B4" w14:textId="1ADFE2C6" w:rsidR="00054FE6" w:rsidRPr="00365A30" w:rsidRDefault="00D241F2" w:rsidP="008F43AA">
      <w:pPr>
        <w:rPr>
          <w:b/>
        </w:rPr>
      </w:pPr>
      <w:r w:rsidRPr="00365A30">
        <w:rPr>
          <w:b/>
        </w:rPr>
        <w:t xml:space="preserve">About </w:t>
      </w:r>
      <w:r w:rsidR="00054FE6" w:rsidRPr="00365A30">
        <w:rPr>
          <w:b/>
        </w:rPr>
        <w:t xml:space="preserve">Samtec, Inc. </w:t>
      </w:r>
    </w:p>
    <w:p w14:paraId="088B4F46" w14:textId="7D27F0A0" w:rsidR="00054FE6" w:rsidRPr="00365A30" w:rsidRDefault="008B6312" w:rsidP="008F43AA">
      <w:pPr>
        <w:rPr>
          <w:rFonts w:cs="Arial"/>
          <w:shd w:val="clear" w:color="auto" w:fill="FFFFFF"/>
        </w:rPr>
      </w:pPr>
      <w:r w:rsidRPr="00365A30">
        <w:rPr>
          <w:rFonts w:cs="Arial"/>
          <w:shd w:val="clear" w:color="auto" w:fill="FFFFFF"/>
        </w:rPr>
        <w:t>Founded in 1976, Samtec is a privately held, $</w:t>
      </w:r>
      <w:r w:rsidR="00A11821">
        <w:rPr>
          <w:rFonts w:cs="Arial"/>
          <w:shd w:val="clear" w:color="auto" w:fill="FFFFFF"/>
        </w:rPr>
        <w:t>662</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 xml:space="preserve">Speed Cables, Mid-Board and Panel Optics, Flexible Stacking, and Micro/Rugged components and cables. Samtec </w:t>
      </w:r>
      <w:r w:rsidRPr="00365A30">
        <w:rPr>
          <w:rFonts w:cs="Arial"/>
          <w:shd w:val="clear" w:color="auto" w:fill="FFFFFF"/>
        </w:rPr>
        <w:lastRenderedPageBreak/>
        <w:t>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1"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35393673" w14:textId="77777777" w:rsidR="008B6312" w:rsidRPr="00365A30" w:rsidRDefault="008B6312" w:rsidP="008F43AA"/>
    <w:p w14:paraId="2C3E5836" w14:textId="49076C8D" w:rsidR="00054FE6" w:rsidRPr="00365A30" w:rsidRDefault="002B5934" w:rsidP="008F43AA">
      <w:pPr>
        <w:rPr>
          <w:b/>
        </w:rPr>
      </w:pPr>
      <w:r>
        <w:rPr>
          <w:b/>
        </w:rPr>
        <w:t>Samtec, Inc.</w:t>
      </w:r>
    </w:p>
    <w:p w14:paraId="21C4062F" w14:textId="77777777" w:rsidR="00054FE6" w:rsidRPr="00365A30" w:rsidRDefault="006A518D" w:rsidP="008F43AA">
      <w:pPr>
        <w:rPr>
          <w:b/>
        </w:rPr>
      </w:pPr>
      <w:r w:rsidRPr="00365A30">
        <w:rPr>
          <w:b/>
        </w:rPr>
        <w:t>P.O. Box 114</w:t>
      </w:r>
      <w:r w:rsidR="00054FE6" w:rsidRPr="00365A30">
        <w:rPr>
          <w:b/>
        </w:rPr>
        <w:t>7</w:t>
      </w:r>
    </w:p>
    <w:p w14:paraId="75840EE7" w14:textId="77777777" w:rsidR="00054FE6" w:rsidRPr="00365A30" w:rsidRDefault="006A518D" w:rsidP="008F43AA">
      <w:pPr>
        <w:rPr>
          <w:b/>
        </w:rPr>
      </w:pPr>
      <w:r w:rsidRPr="00365A30">
        <w:rPr>
          <w:b/>
        </w:rPr>
        <w:t xml:space="preserve">New Albany, IN 47151-1147 </w:t>
      </w:r>
    </w:p>
    <w:p w14:paraId="1A171281" w14:textId="663CB0AC" w:rsidR="00054FE6" w:rsidRPr="00365A30" w:rsidRDefault="006A518D" w:rsidP="008F43AA">
      <w:pPr>
        <w:rPr>
          <w:b/>
        </w:rPr>
      </w:pPr>
      <w:r w:rsidRPr="00365A30">
        <w:rPr>
          <w:b/>
        </w:rPr>
        <w:t xml:space="preserve">USA </w:t>
      </w:r>
    </w:p>
    <w:p w14:paraId="31A3CA67" w14:textId="77777777" w:rsidR="00054FE6" w:rsidRPr="00365A30" w:rsidRDefault="006A518D" w:rsidP="008F43AA">
      <w:pPr>
        <w:rPr>
          <w:b/>
        </w:rPr>
      </w:pPr>
      <w:r w:rsidRPr="00365A30">
        <w:rPr>
          <w:b/>
        </w:rPr>
        <w:t>Phone:</w:t>
      </w:r>
      <w:r w:rsidR="00054FE6" w:rsidRPr="00365A30">
        <w:rPr>
          <w:b/>
        </w:rPr>
        <w:t xml:space="preserve"> 1-800-SAMTEC-9 (800-726-8329)</w:t>
      </w:r>
    </w:p>
    <w:p w14:paraId="7275819C" w14:textId="4EC122A2" w:rsidR="001836B4" w:rsidRDefault="006A518D" w:rsidP="008F43AA">
      <w:r w:rsidRPr="00365A30">
        <w:rPr>
          <w:b/>
        </w:rPr>
        <w:t>www.samtec.com</w:t>
      </w:r>
    </w:p>
    <w:sectPr w:rsidR="001836B4"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CD6C" w14:textId="77777777" w:rsidR="009F3380" w:rsidRDefault="009F3380" w:rsidP="00046271">
      <w:r>
        <w:separator/>
      </w:r>
    </w:p>
  </w:endnote>
  <w:endnote w:type="continuationSeparator" w:id="0">
    <w:p w14:paraId="42F81542" w14:textId="77777777" w:rsidR="009F3380" w:rsidRDefault="009F3380"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365A" w14:textId="77777777" w:rsidR="009F3380" w:rsidRDefault="009F3380" w:rsidP="00046271">
      <w:r>
        <w:separator/>
      </w:r>
    </w:p>
  </w:footnote>
  <w:footnote w:type="continuationSeparator" w:id="0">
    <w:p w14:paraId="430EF02E" w14:textId="77777777" w:rsidR="009F3380" w:rsidRDefault="009F3380"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1"/>
  </w:num>
  <w:num w:numId="6">
    <w:abstractNumId w:val="6"/>
  </w:num>
  <w:num w:numId="7">
    <w:abstractNumId w:val="4"/>
  </w:num>
  <w:num w:numId="8">
    <w:abstractNumId w:val="18"/>
  </w:num>
  <w:num w:numId="9">
    <w:abstractNumId w:val="5"/>
  </w:num>
  <w:num w:numId="10">
    <w:abstractNumId w:val="15"/>
  </w:num>
  <w:num w:numId="11">
    <w:abstractNumId w:val="13"/>
  </w:num>
  <w:num w:numId="12">
    <w:abstractNumId w:val="17"/>
  </w:num>
  <w:num w:numId="13">
    <w:abstractNumId w:val="8"/>
  </w:num>
  <w:num w:numId="14">
    <w:abstractNumId w:val="16"/>
  </w:num>
  <w:num w:numId="15">
    <w:abstractNumId w:val="0"/>
  </w:num>
  <w:num w:numId="16">
    <w:abstractNumId w:val="2"/>
  </w:num>
  <w:num w:numId="17">
    <w:abstractNumId w:val="14"/>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382B"/>
    <w:rsid w:val="000256DC"/>
    <w:rsid w:val="000373AD"/>
    <w:rsid w:val="000452F4"/>
    <w:rsid w:val="00046271"/>
    <w:rsid w:val="000505BA"/>
    <w:rsid w:val="00052AB0"/>
    <w:rsid w:val="00054FE6"/>
    <w:rsid w:val="00074A3F"/>
    <w:rsid w:val="00084256"/>
    <w:rsid w:val="00096025"/>
    <w:rsid w:val="00097C41"/>
    <w:rsid w:val="000A2857"/>
    <w:rsid w:val="000A69E8"/>
    <w:rsid w:val="000E5271"/>
    <w:rsid w:val="00101B22"/>
    <w:rsid w:val="00102CA8"/>
    <w:rsid w:val="001134AC"/>
    <w:rsid w:val="001220D3"/>
    <w:rsid w:val="001275EE"/>
    <w:rsid w:val="001308CB"/>
    <w:rsid w:val="00134B71"/>
    <w:rsid w:val="0014284B"/>
    <w:rsid w:val="00152E6B"/>
    <w:rsid w:val="0016356A"/>
    <w:rsid w:val="001730B2"/>
    <w:rsid w:val="001741C7"/>
    <w:rsid w:val="00176731"/>
    <w:rsid w:val="001836B4"/>
    <w:rsid w:val="00184C7A"/>
    <w:rsid w:val="00186C70"/>
    <w:rsid w:val="00190347"/>
    <w:rsid w:val="001A108E"/>
    <w:rsid w:val="001C19F1"/>
    <w:rsid w:val="001D1BE5"/>
    <w:rsid w:val="001D52FC"/>
    <w:rsid w:val="001F2CBB"/>
    <w:rsid w:val="00226FA7"/>
    <w:rsid w:val="0023344F"/>
    <w:rsid w:val="00240012"/>
    <w:rsid w:val="002555D2"/>
    <w:rsid w:val="00255C37"/>
    <w:rsid w:val="00264DF5"/>
    <w:rsid w:val="002674F0"/>
    <w:rsid w:val="002A3CC6"/>
    <w:rsid w:val="002B2CA6"/>
    <w:rsid w:val="002B31A8"/>
    <w:rsid w:val="002B5934"/>
    <w:rsid w:val="002C3512"/>
    <w:rsid w:val="002D0B6F"/>
    <w:rsid w:val="002D3D34"/>
    <w:rsid w:val="002D5174"/>
    <w:rsid w:val="002E26F1"/>
    <w:rsid w:val="002F4303"/>
    <w:rsid w:val="00342155"/>
    <w:rsid w:val="00365A30"/>
    <w:rsid w:val="0038089E"/>
    <w:rsid w:val="00393971"/>
    <w:rsid w:val="003971C8"/>
    <w:rsid w:val="003A04E0"/>
    <w:rsid w:val="003A3231"/>
    <w:rsid w:val="003B3154"/>
    <w:rsid w:val="003C242F"/>
    <w:rsid w:val="003E095D"/>
    <w:rsid w:val="003E38B6"/>
    <w:rsid w:val="003F51AD"/>
    <w:rsid w:val="003F5386"/>
    <w:rsid w:val="003F55B3"/>
    <w:rsid w:val="003F60E3"/>
    <w:rsid w:val="00410B97"/>
    <w:rsid w:val="0043001F"/>
    <w:rsid w:val="00451392"/>
    <w:rsid w:val="00452031"/>
    <w:rsid w:val="00453C0C"/>
    <w:rsid w:val="00460E88"/>
    <w:rsid w:val="004629BE"/>
    <w:rsid w:val="00463491"/>
    <w:rsid w:val="00464B19"/>
    <w:rsid w:val="00471E69"/>
    <w:rsid w:val="004735DE"/>
    <w:rsid w:val="004754CD"/>
    <w:rsid w:val="0048543B"/>
    <w:rsid w:val="0048642D"/>
    <w:rsid w:val="00487AC6"/>
    <w:rsid w:val="004B28B3"/>
    <w:rsid w:val="004B4B73"/>
    <w:rsid w:val="004F00B9"/>
    <w:rsid w:val="004F4D91"/>
    <w:rsid w:val="004F6794"/>
    <w:rsid w:val="005042DE"/>
    <w:rsid w:val="005058FB"/>
    <w:rsid w:val="0050773C"/>
    <w:rsid w:val="00520BB7"/>
    <w:rsid w:val="00521471"/>
    <w:rsid w:val="00534BE6"/>
    <w:rsid w:val="00540120"/>
    <w:rsid w:val="00542ACA"/>
    <w:rsid w:val="0054607D"/>
    <w:rsid w:val="00550B0A"/>
    <w:rsid w:val="00560BC6"/>
    <w:rsid w:val="005867D6"/>
    <w:rsid w:val="00590914"/>
    <w:rsid w:val="005A4774"/>
    <w:rsid w:val="005B2862"/>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4F5"/>
    <w:rsid w:val="00675E2D"/>
    <w:rsid w:val="0067721B"/>
    <w:rsid w:val="00680398"/>
    <w:rsid w:val="0069339E"/>
    <w:rsid w:val="006A518D"/>
    <w:rsid w:val="006B2601"/>
    <w:rsid w:val="006D22C9"/>
    <w:rsid w:val="006D25FB"/>
    <w:rsid w:val="006D5265"/>
    <w:rsid w:val="007054B2"/>
    <w:rsid w:val="00713252"/>
    <w:rsid w:val="0071540A"/>
    <w:rsid w:val="007165A0"/>
    <w:rsid w:val="00720DE3"/>
    <w:rsid w:val="00722338"/>
    <w:rsid w:val="00745AB3"/>
    <w:rsid w:val="00763F1B"/>
    <w:rsid w:val="00790D43"/>
    <w:rsid w:val="007B7073"/>
    <w:rsid w:val="007C71EB"/>
    <w:rsid w:val="007F25E6"/>
    <w:rsid w:val="008007E0"/>
    <w:rsid w:val="0081024E"/>
    <w:rsid w:val="00811E36"/>
    <w:rsid w:val="008142D6"/>
    <w:rsid w:val="00846793"/>
    <w:rsid w:val="008467F3"/>
    <w:rsid w:val="00854481"/>
    <w:rsid w:val="00854FB6"/>
    <w:rsid w:val="008572C3"/>
    <w:rsid w:val="00863AED"/>
    <w:rsid w:val="00880D96"/>
    <w:rsid w:val="008A04FF"/>
    <w:rsid w:val="008A2F6D"/>
    <w:rsid w:val="008A6C19"/>
    <w:rsid w:val="008B6312"/>
    <w:rsid w:val="008C68DD"/>
    <w:rsid w:val="008E6B1A"/>
    <w:rsid w:val="008F43AA"/>
    <w:rsid w:val="009042EB"/>
    <w:rsid w:val="00904897"/>
    <w:rsid w:val="00911378"/>
    <w:rsid w:val="00926777"/>
    <w:rsid w:val="00927277"/>
    <w:rsid w:val="0094785E"/>
    <w:rsid w:val="00955BB9"/>
    <w:rsid w:val="00956BA9"/>
    <w:rsid w:val="00970053"/>
    <w:rsid w:val="00985B19"/>
    <w:rsid w:val="009A2557"/>
    <w:rsid w:val="009C334C"/>
    <w:rsid w:val="009E2982"/>
    <w:rsid w:val="009F3380"/>
    <w:rsid w:val="00A0046A"/>
    <w:rsid w:val="00A107AB"/>
    <w:rsid w:val="00A11821"/>
    <w:rsid w:val="00A27D66"/>
    <w:rsid w:val="00A30A05"/>
    <w:rsid w:val="00A355B8"/>
    <w:rsid w:val="00A4478D"/>
    <w:rsid w:val="00A45938"/>
    <w:rsid w:val="00A529E7"/>
    <w:rsid w:val="00A555C1"/>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E4DB5"/>
    <w:rsid w:val="00B122E0"/>
    <w:rsid w:val="00B21089"/>
    <w:rsid w:val="00B334AB"/>
    <w:rsid w:val="00B45B8D"/>
    <w:rsid w:val="00B4667F"/>
    <w:rsid w:val="00B563B4"/>
    <w:rsid w:val="00B61BC5"/>
    <w:rsid w:val="00B6327A"/>
    <w:rsid w:val="00BA1821"/>
    <w:rsid w:val="00BB4009"/>
    <w:rsid w:val="00BB612A"/>
    <w:rsid w:val="00BD7624"/>
    <w:rsid w:val="00BF1CFF"/>
    <w:rsid w:val="00BF452A"/>
    <w:rsid w:val="00C15ECF"/>
    <w:rsid w:val="00C3195A"/>
    <w:rsid w:val="00C32433"/>
    <w:rsid w:val="00C3422E"/>
    <w:rsid w:val="00C37572"/>
    <w:rsid w:val="00C52F15"/>
    <w:rsid w:val="00C6658E"/>
    <w:rsid w:val="00C924EF"/>
    <w:rsid w:val="00CB0BCB"/>
    <w:rsid w:val="00CC2122"/>
    <w:rsid w:val="00CC2C19"/>
    <w:rsid w:val="00CF775A"/>
    <w:rsid w:val="00D15355"/>
    <w:rsid w:val="00D241F2"/>
    <w:rsid w:val="00D24CAF"/>
    <w:rsid w:val="00D36665"/>
    <w:rsid w:val="00D379C7"/>
    <w:rsid w:val="00D37FEB"/>
    <w:rsid w:val="00D40813"/>
    <w:rsid w:val="00D462DF"/>
    <w:rsid w:val="00D55703"/>
    <w:rsid w:val="00D5796F"/>
    <w:rsid w:val="00D63C45"/>
    <w:rsid w:val="00D86B26"/>
    <w:rsid w:val="00D9312C"/>
    <w:rsid w:val="00DA0F7C"/>
    <w:rsid w:val="00DA4EAA"/>
    <w:rsid w:val="00DC54CB"/>
    <w:rsid w:val="00DC5CE8"/>
    <w:rsid w:val="00DC6FAD"/>
    <w:rsid w:val="00DF1C47"/>
    <w:rsid w:val="00E30F10"/>
    <w:rsid w:val="00E34B0F"/>
    <w:rsid w:val="00E5263A"/>
    <w:rsid w:val="00E55AB4"/>
    <w:rsid w:val="00E5773B"/>
    <w:rsid w:val="00E71DD0"/>
    <w:rsid w:val="00E821FD"/>
    <w:rsid w:val="00E851A3"/>
    <w:rsid w:val="00EA07F9"/>
    <w:rsid w:val="00EA7C91"/>
    <w:rsid w:val="00EB3435"/>
    <w:rsid w:val="00EC156C"/>
    <w:rsid w:val="00ED57EE"/>
    <w:rsid w:val="00EF10C1"/>
    <w:rsid w:val="00EF198C"/>
    <w:rsid w:val="00F005E8"/>
    <w:rsid w:val="00F0083A"/>
    <w:rsid w:val="00F008B0"/>
    <w:rsid w:val="00F0469E"/>
    <w:rsid w:val="00F25161"/>
    <w:rsid w:val="00F4218D"/>
    <w:rsid w:val="00F54543"/>
    <w:rsid w:val="00F54843"/>
    <w:rsid w:val="00F770BC"/>
    <w:rsid w:val="00F861AE"/>
    <w:rsid w:val="00F86DBA"/>
    <w:rsid w:val="00FA0C5D"/>
    <w:rsid w:val="00FB3FCC"/>
    <w:rsid w:val="00FB554D"/>
    <w:rsid w:val="00FC0E21"/>
    <w:rsid w:val="00FD1787"/>
    <w:rsid w:val="00FD35E9"/>
    <w:rsid w:val="00FE17A8"/>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styleId="UnresolvedMention">
    <w:name w:val="Unresolved Mention"/>
    <w:basedOn w:val="DefaultParagraphFont"/>
    <w:uiPriority w:val="99"/>
    <w:rsid w:val="00625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www.samtec.com/14g-firefly-fmc" TargetMode="External"/><Relationship Id="rId4" Type="http://schemas.openxmlformats.org/officeDocument/2006/relationships/settings" Target="settings.xml"/><Relationship Id="rId9" Type="http://schemas.openxmlformats.org/officeDocument/2006/relationships/hyperlink" Target="http://suddendocs.samtec.com/notesandwhitepapers/samtec-firefly-fmc-kit-product-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DC38-5D74-40AC-8F2F-59BCA1C0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Matthew Burns</cp:lastModifiedBy>
  <cp:revision>4</cp:revision>
  <cp:lastPrinted>2016-09-23T16:32:00Z</cp:lastPrinted>
  <dcterms:created xsi:type="dcterms:W3CDTF">2017-07-12T19:23:00Z</dcterms:created>
  <dcterms:modified xsi:type="dcterms:W3CDTF">2017-07-18T16:14:00Z</dcterms:modified>
</cp:coreProperties>
</file>