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8358" w14:textId="77777777" w:rsidR="00FC0155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bookmarkStart w:id="0" w:name="_GoBack"/>
      <w:bookmarkEnd w:id="0"/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587AA527" w14:textId="4E28E09C" w:rsidR="00FC0155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cs="Times"/>
        </w:rPr>
      </w:pPr>
      <w:r>
        <w:rPr>
          <w:rFonts w:cs="Times"/>
        </w:rPr>
        <w:t xml:space="preserve">Danny Boesing </w:t>
      </w:r>
    </w:p>
    <w:p w14:paraId="741EAF5E" w14:textId="23841CA5" w:rsidR="00FC0155" w:rsidRPr="00BC1573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</w:rPr>
        <w:tab/>
      </w:r>
      <w:hyperlink r:id="rId4" w:history="1">
        <w:r w:rsidRPr="000657D4">
          <w:rPr>
            <w:rStyle w:val="Hyperlink"/>
            <w:rFonts w:cs="Times"/>
          </w:rPr>
          <w:t>danny.boesing@samtec.com</w:t>
        </w:r>
      </w:hyperlink>
      <w:r>
        <w:rPr>
          <w:rFonts w:cs="Times"/>
          <w:color w:val="FF0000"/>
        </w:rPr>
        <w:t xml:space="preserve"> </w:t>
      </w:r>
    </w:p>
    <w:p w14:paraId="583AA00F" w14:textId="02E5CDC4" w:rsidR="00FC0155" w:rsidRPr="00BC1573" w:rsidRDefault="00FC0155" w:rsidP="00FC015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>
        <w:rPr>
          <w:rFonts w:cs="Times"/>
        </w:rPr>
        <w:t>44-6733</w:t>
      </w:r>
    </w:p>
    <w:p w14:paraId="15CB34FC" w14:textId="77777777" w:rsidR="00FC0155" w:rsidRDefault="00FC0155" w:rsidP="00FC0155">
      <w:pPr>
        <w:spacing w:after="0" w:line="240" w:lineRule="auto"/>
        <w:rPr>
          <w:b/>
          <w:bCs/>
          <w:sz w:val="32"/>
          <w:szCs w:val="32"/>
        </w:rPr>
      </w:pPr>
    </w:p>
    <w:p w14:paraId="51AAC088" w14:textId="201C2063" w:rsidR="00AD23BC" w:rsidRPr="00FC0155" w:rsidRDefault="00AD23BC" w:rsidP="00AD23BC">
      <w:pP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35070B3" wp14:editId="30005274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55">
        <w:rPr>
          <w:b/>
          <w:bCs/>
          <w:sz w:val="32"/>
          <w:szCs w:val="32"/>
        </w:rPr>
        <w:tab/>
      </w:r>
      <w:r w:rsidR="00FC0155">
        <w:rPr>
          <w:b/>
          <w:bCs/>
          <w:sz w:val="32"/>
          <w:szCs w:val="32"/>
        </w:rPr>
        <w:tab/>
      </w:r>
      <w:proofErr w:type="gramStart"/>
      <w:r w:rsidR="00FC0155" w:rsidRPr="00FC0155">
        <w:rPr>
          <w:b/>
          <w:bCs/>
        </w:rPr>
        <w:t>July,</w:t>
      </w:r>
      <w:proofErr w:type="gramEnd"/>
      <w:r w:rsidR="00FC0155" w:rsidRPr="00FC0155">
        <w:rPr>
          <w:b/>
          <w:bCs/>
        </w:rPr>
        <w:t xml:space="preserve"> 2018</w:t>
      </w:r>
    </w:p>
    <w:p w14:paraId="72829C79" w14:textId="77777777" w:rsidR="00FC0155" w:rsidRDefault="00FC0155" w:rsidP="00AD23BC">
      <w:pPr>
        <w:rPr>
          <w:b/>
          <w:bCs/>
          <w:u w:val="single"/>
        </w:rPr>
      </w:pPr>
    </w:p>
    <w:p w14:paraId="1EA904B1" w14:textId="7DAD0AC1" w:rsidR="00AD23BC" w:rsidRPr="00FC0155" w:rsidRDefault="00AD23BC" w:rsidP="00AD23BC">
      <w:pPr>
        <w:rPr>
          <w:b/>
          <w:bCs/>
          <w:sz w:val="32"/>
          <w:szCs w:val="32"/>
          <w:u w:val="single"/>
        </w:rPr>
      </w:pPr>
      <w:r w:rsidRPr="00FC0155">
        <w:rPr>
          <w:b/>
          <w:bCs/>
          <w:sz w:val="32"/>
          <w:szCs w:val="32"/>
          <w:u w:val="single"/>
        </w:rPr>
        <w:t>Samtec Ranked #1 in Bishop Customer Survey for 1</w:t>
      </w:r>
      <w:r w:rsidR="00C72989" w:rsidRPr="00FC0155">
        <w:rPr>
          <w:b/>
          <w:bCs/>
          <w:sz w:val="32"/>
          <w:szCs w:val="32"/>
          <w:u w:val="single"/>
        </w:rPr>
        <w:t>7</w:t>
      </w:r>
      <w:r w:rsidRPr="00FC0155">
        <w:rPr>
          <w:b/>
          <w:bCs/>
          <w:sz w:val="32"/>
          <w:szCs w:val="32"/>
          <w:u w:val="single"/>
          <w:vertAlign w:val="superscript"/>
        </w:rPr>
        <w:t>th</w:t>
      </w:r>
      <w:r w:rsidRPr="00FC0155">
        <w:rPr>
          <w:b/>
          <w:bCs/>
          <w:sz w:val="32"/>
          <w:szCs w:val="32"/>
          <w:u w:val="single"/>
        </w:rPr>
        <w:t xml:space="preserve"> Time</w:t>
      </w:r>
    </w:p>
    <w:p w14:paraId="5525ACBA" w14:textId="77777777" w:rsidR="00AD23BC" w:rsidRPr="00FC0155" w:rsidRDefault="00AD23BC" w:rsidP="00AD23BC">
      <w:pPr>
        <w:rPr>
          <w:rStyle w:val="apple-converted-space"/>
          <w:shd w:val="clear" w:color="auto" w:fill="FFFFFF"/>
        </w:rPr>
      </w:pPr>
      <w:r w:rsidRPr="00FC0155">
        <w:t xml:space="preserve">Samtec, Inc, </w:t>
      </w:r>
      <w:r w:rsidRPr="00FC0155">
        <w:rPr>
          <w:shd w:val="clear" w:color="auto" w:fill="FFFFFF"/>
        </w:rPr>
        <w:t>a privately held $</w:t>
      </w:r>
      <w:r w:rsidR="005515FF" w:rsidRPr="00FC0155">
        <w:rPr>
          <w:shd w:val="clear" w:color="auto" w:fill="FFFFFF"/>
        </w:rPr>
        <w:t>713</w:t>
      </w:r>
      <w:r w:rsidRPr="00FC0155">
        <w:rPr>
          <w:shd w:val="clear" w:color="auto" w:fill="FFFFFF"/>
        </w:rPr>
        <w:t xml:space="preserve"> million global manufacturer of a broad line of electronic interconnect solutions,</w:t>
      </w:r>
      <w:r w:rsidRPr="00FC0155">
        <w:rPr>
          <w:rStyle w:val="apple-converted-space"/>
          <w:shd w:val="clear" w:color="auto" w:fill="FFFFFF"/>
        </w:rPr>
        <w:t> recently received the highest overall rating in the Bishop &amp; Associates’ U.S. Customer Survey of the Electronic Connector Industry.  This is the 1</w:t>
      </w:r>
      <w:r w:rsidR="005515FF" w:rsidRPr="00FC0155">
        <w:rPr>
          <w:rStyle w:val="apple-converted-space"/>
          <w:shd w:val="clear" w:color="auto" w:fill="FFFFFF"/>
        </w:rPr>
        <w:t>7</w:t>
      </w:r>
      <w:r w:rsidRPr="00FC0155">
        <w:rPr>
          <w:rStyle w:val="apple-converted-space"/>
          <w:shd w:val="clear" w:color="auto" w:fill="FFFFFF"/>
          <w:vertAlign w:val="superscript"/>
        </w:rPr>
        <w:t>th</w:t>
      </w:r>
      <w:r w:rsidRPr="00FC0155">
        <w:rPr>
          <w:rStyle w:val="apple-converted-space"/>
          <w:shd w:val="clear" w:color="auto" w:fill="FFFFFF"/>
        </w:rPr>
        <w:t xml:space="preserve"> time Samtec has been rated as the #1 connector company in North America.</w:t>
      </w:r>
    </w:p>
    <w:p w14:paraId="21603EC7" w14:textId="583DC658" w:rsidR="00AD23BC" w:rsidRPr="00FC0155" w:rsidRDefault="00AD23BC" w:rsidP="00AD23BC">
      <w:r w:rsidRPr="00FC0155">
        <w:t xml:space="preserve">Samtec received the highest overall ranking in the survey.  Samtec was ranked #1 by </w:t>
      </w:r>
      <w:r w:rsidR="00C72989" w:rsidRPr="00FC0155">
        <w:t>E</w:t>
      </w:r>
      <w:r w:rsidRPr="00FC0155">
        <w:t>ngineers,</w:t>
      </w:r>
      <w:r w:rsidR="00FA680C" w:rsidRPr="00FC0155">
        <w:t xml:space="preserve"> </w:t>
      </w:r>
      <w:r w:rsidR="00C72989" w:rsidRPr="00FC0155">
        <w:t>Purchasing,</w:t>
      </w:r>
      <w:r w:rsidRPr="00FC0155">
        <w:t xml:space="preserve"> OEMs, CEM/EMS, and</w:t>
      </w:r>
      <w:r w:rsidR="00C72989" w:rsidRPr="00FC0155">
        <w:t xml:space="preserve"> Cable Assembly Houses</w:t>
      </w:r>
      <w:r w:rsidRPr="00FC0155">
        <w:t>.  Samtec also received</w:t>
      </w:r>
      <w:r w:rsidR="00330155" w:rsidRPr="00FC0155">
        <w:t xml:space="preserve"> the</w:t>
      </w:r>
      <w:r w:rsidRPr="00FC0155">
        <w:t xml:space="preserve"> top ranking in product quality, meeting requested delivery dates, </w:t>
      </w:r>
      <w:r w:rsidR="008365E5" w:rsidRPr="00FC0155">
        <w:t xml:space="preserve">technical support and expertise, </w:t>
      </w:r>
      <w:r w:rsidRPr="00FC0155">
        <w:t xml:space="preserve">order lead times, on-time delivery, </w:t>
      </w:r>
      <w:r w:rsidR="008365E5" w:rsidRPr="00FC0155">
        <w:t xml:space="preserve">new connector turnaround time, </w:t>
      </w:r>
      <w:r w:rsidRPr="00FC0155">
        <w:t xml:space="preserve">and delivery of samples.  </w:t>
      </w:r>
      <w:proofErr w:type="spellStart"/>
      <w:r w:rsidRPr="00FC0155">
        <w:t>Samtec’s</w:t>
      </w:r>
      <w:proofErr w:type="spellEnd"/>
      <w:r w:rsidRPr="00FC0155">
        <w:t xml:space="preserve"> website, </w:t>
      </w:r>
      <w:hyperlink r:id="rId6" w:history="1">
        <w:r w:rsidR="00FC0155" w:rsidRPr="00FC0155">
          <w:rPr>
            <w:rStyle w:val="Hyperlink"/>
          </w:rPr>
          <w:t>www.samtec.com</w:t>
        </w:r>
      </w:hyperlink>
      <w:r w:rsidRPr="00FC0155">
        <w:t>, was the highest ranked in overall satisfaction, ease of finding products, availability of technical documentation, and satisfaction with placing orders</w:t>
      </w:r>
      <w:r w:rsidR="008365E5" w:rsidRPr="00FC0155">
        <w:t xml:space="preserve"> electronically</w:t>
      </w:r>
      <w:r w:rsidRPr="00FC0155">
        <w:t xml:space="preserve">. </w:t>
      </w:r>
    </w:p>
    <w:p w14:paraId="04551EA8" w14:textId="77777777" w:rsidR="00AD23BC" w:rsidRPr="00FC0155" w:rsidRDefault="008365E5" w:rsidP="00AD23BC">
      <w:pPr>
        <w:rPr>
          <w:rFonts w:cstheme="minorHAnsi"/>
          <w:color w:val="000000" w:themeColor="text1"/>
        </w:rPr>
      </w:pPr>
      <w:bookmarkStart w:id="1" w:name="_Hlk519499460"/>
      <w:r w:rsidRPr="00FC0155">
        <w:rPr>
          <w:rFonts w:cstheme="minorHAnsi"/>
          <w:color w:val="000000" w:themeColor="text1"/>
        </w:rPr>
        <w:t xml:space="preserve">“This demonstrates </w:t>
      </w:r>
      <w:proofErr w:type="spellStart"/>
      <w:r w:rsidRPr="00FC0155">
        <w:rPr>
          <w:rFonts w:cstheme="minorHAnsi"/>
          <w:color w:val="000000" w:themeColor="text1"/>
        </w:rPr>
        <w:t>Samtec’s</w:t>
      </w:r>
      <w:proofErr w:type="spellEnd"/>
      <w:r w:rsidRPr="00FC0155">
        <w:rPr>
          <w:rFonts w:cstheme="minorHAnsi"/>
          <w:color w:val="000000" w:themeColor="text1"/>
        </w:rPr>
        <w:t xml:space="preserve"> commitment to service at all levels of their company</w:t>
      </w:r>
      <w:r w:rsidR="00AD23BC" w:rsidRPr="00FC0155">
        <w:rPr>
          <w:rFonts w:cstheme="minorHAnsi"/>
          <w:color w:val="000000" w:themeColor="text1"/>
        </w:rPr>
        <w:t>,” said Ron Bishop, President of Bishop and Associates.</w:t>
      </w:r>
      <w:r w:rsidRPr="00FC0155">
        <w:rPr>
          <w:rFonts w:cstheme="minorHAnsi"/>
          <w:color w:val="000000" w:themeColor="text1"/>
        </w:rPr>
        <w:t xml:space="preserve">  “I</w:t>
      </w:r>
      <w:r w:rsidR="00AD23BC" w:rsidRPr="00FC0155">
        <w:rPr>
          <w:rFonts w:cstheme="minorHAnsi"/>
          <w:color w:val="000000" w:themeColor="text1"/>
        </w:rPr>
        <w:t xml:space="preserve">t shows they understand that the definition of service </w:t>
      </w:r>
      <w:proofErr w:type="gramStart"/>
      <w:r w:rsidR="00AD23BC" w:rsidRPr="00FC0155">
        <w:rPr>
          <w:rFonts w:cstheme="minorHAnsi"/>
          <w:color w:val="000000" w:themeColor="text1"/>
        </w:rPr>
        <w:t>evolves</w:t>
      </w:r>
      <w:proofErr w:type="gramEnd"/>
      <w:r w:rsidR="00AD23BC" w:rsidRPr="00FC0155">
        <w:rPr>
          <w:rFonts w:cstheme="minorHAnsi"/>
          <w:color w:val="000000" w:themeColor="text1"/>
        </w:rPr>
        <w:t xml:space="preserve"> and they change with it.</w:t>
      </w:r>
      <w:r w:rsidRPr="00FC0155">
        <w:rPr>
          <w:rFonts w:cstheme="minorHAnsi"/>
          <w:color w:val="000000" w:themeColor="text1"/>
        </w:rPr>
        <w:t xml:space="preserve">  Samtec is the gold standard for quality and overall customer service.</w:t>
      </w:r>
      <w:r w:rsidR="003A102E" w:rsidRPr="00FC0155">
        <w:rPr>
          <w:rFonts w:cstheme="minorHAnsi"/>
          <w:color w:val="000000" w:themeColor="text1"/>
        </w:rPr>
        <w:t>”</w:t>
      </w:r>
    </w:p>
    <w:bookmarkEnd w:id="1"/>
    <w:p w14:paraId="5085B5A6" w14:textId="77777777" w:rsidR="00AD23BC" w:rsidRPr="00FC0155" w:rsidRDefault="00AD23BC" w:rsidP="00AD23BC">
      <w:r w:rsidRPr="00FC0155">
        <w:rPr>
          <w:rFonts w:cstheme="minorHAnsi"/>
          <w:color w:val="000000" w:themeColor="text1"/>
        </w:rPr>
        <w:t>Bishop &amp; Associates annually surveys electronic equipment manufacturers (OEMs), Cable Assembly Manufacturers, Contract Manufacturers (CEMs) and Distributors to determine how the connector industry, and</w:t>
      </w:r>
      <w:r w:rsidRPr="00FC0155">
        <w:rPr>
          <w:color w:val="000000" w:themeColor="text1"/>
        </w:rPr>
        <w:t xml:space="preserve"> </w:t>
      </w:r>
      <w:r w:rsidRPr="00FC0155">
        <w:t xml:space="preserve">selected connector manufacturers, are performing.  </w:t>
      </w:r>
    </w:p>
    <w:p w14:paraId="349677FF" w14:textId="77777777" w:rsidR="00AD23BC" w:rsidRPr="00FC0155" w:rsidRDefault="00AD23BC" w:rsidP="00AD23BC">
      <w:r w:rsidRPr="00FC0155">
        <w:t>Respondents represented a variety of market sectors, including Industrial Controls and Production, Medical, Military/Government, Telecom/Datacom, Computer/Peripheral, Automotive, Aircraft/Space/Missiles, and Test/Measurement/Instrumentation, to list the biggest segments.</w:t>
      </w:r>
    </w:p>
    <w:p w14:paraId="0B86518C" w14:textId="6B60A161" w:rsidR="00AD23BC" w:rsidRPr="00FC0155" w:rsidRDefault="00330155" w:rsidP="00AD23BC">
      <w:proofErr w:type="gramStart"/>
      <w:r w:rsidRPr="00FC0155">
        <w:t>Forty two</w:t>
      </w:r>
      <w:proofErr w:type="gramEnd"/>
      <w:r w:rsidRPr="00FC0155">
        <w:t xml:space="preserve"> (42) </w:t>
      </w:r>
      <w:r w:rsidR="00AD23BC" w:rsidRPr="00FC0155">
        <w:t xml:space="preserve">connector manufacturers were included in the survey, including Molex, TE Connectivity, Amphenol, 3M Electronics, Phoenix Contact, Hirose Electric, ITT Cannon, J.S.T., ODU, and </w:t>
      </w:r>
      <w:proofErr w:type="spellStart"/>
      <w:r w:rsidR="00AD23BC" w:rsidRPr="00FC0155">
        <w:t>Kycon</w:t>
      </w:r>
      <w:proofErr w:type="spellEnd"/>
      <w:r w:rsidR="00AD23BC" w:rsidRPr="00FC0155">
        <w:t>, among others.</w:t>
      </w:r>
    </w:p>
    <w:p w14:paraId="3AF32E84" w14:textId="77777777" w:rsidR="008365E5" w:rsidRPr="00FC0155" w:rsidRDefault="00AD23BC" w:rsidP="00764CFB">
      <w:pPr>
        <w:spacing w:after="240"/>
        <w:rPr>
          <w:rFonts w:cs="Arial"/>
          <w:shd w:val="clear" w:color="auto" w:fill="FFFFFF"/>
        </w:rPr>
      </w:pPr>
      <w:r w:rsidRPr="00FC0155">
        <w:rPr>
          <w:b/>
          <w:bCs/>
          <w:shd w:val="clear" w:color="auto" w:fill="FFFFFF"/>
        </w:rPr>
        <w:t>About Samtec, Inc.:</w:t>
      </w:r>
      <w:r w:rsidRPr="00FC0155">
        <w:rPr>
          <w:bCs/>
          <w:shd w:val="clear" w:color="auto" w:fill="FFFFFF"/>
        </w:rPr>
        <w:t xml:space="preserve">  </w:t>
      </w:r>
      <w:r w:rsidR="008365E5" w:rsidRPr="00FC0155">
        <w:rPr>
          <w:rFonts w:cs="Arial"/>
        </w:rPr>
        <w:t xml:space="preserve">Founded in 1976, Samtec is a privately held, $713 million (USD) global manufacturer of a broad line of electronic interconnect solutions, including High-Speed Board-to-Board, </w:t>
      </w:r>
      <w:r w:rsidR="008365E5" w:rsidRPr="00FC0155">
        <w:rPr>
          <w:rFonts w:cs="Arial"/>
        </w:rPr>
        <w:lastRenderedPageBreak/>
        <w:t>High-Speed Cables, Mid-Board and Panel Optics, Flexible Stacking, Micro/Rugged components and cables</w:t>
      </w:r>
      <w:r w:rsidR="00764CFB" w:rsidRPr="00FC0155">
        <w:rPr>
          <w:rFonts w:cs="Arial"/>
        </w:rPr>
        <w:t>, and precision RF</w:t>
      </w:r>
      <w:r w:rsidR="008365E5" w:rsidRPr="00FC0155">
        <w:rPr>
          <w:rFonts w:cs="Arial"/>
        </w:rPr>
        <w:t>.</w:t>
      </w:r>
      <w:r w:rsidR="00764CFB" w:rsidRPr="00FC0155">
        <w:rPr>
          <w:rFonts w:cs="Arial"/>
        </w:rPr>
        <w:t xml:space="preserve"> </w:t>
      </w:r>
      <w:r w:rsidR="008365E5" w:rsidRPr="00FC0155">
        <w:rPr>
          <w:rFonts w:cs="Arial"/>
        </w:rPr>
        <w:t xml:space="preserve"> Samtec Technology Centers are dedicated to developing and advancing technologies, strategies and products to optimize both the performance and cost of a system from the bare die to an interface 100 meters away, and all interconnect points in between. With 33 locations in 24 different countries, </w:t>
      </w:r>
      <w:proofErr w:type="spellStart"/>
      <w:r w:rsidR="008365E5" w:rsidRPr="00FC0155">
        <w:rPr>
          <w:rFonts w:cs="Arial"/>
        </w:rPr>
        <w:t>Samtec’s</w:t>
      </w:r>
      <w:proofErr w:type="spellEnd"/>
      <w:r w:rsidR="008365E5" w:rsidRPr="00FC0155">
        <w:rPr>
          <w:rFonts w:cs="Arial"/>
        </w:rPr>
        <w:t xml:space="preserve"> global presence enables its unmatched customer service. For more information, please visit</w:t>
      </w:r>
      <w:r w:rsidR="008365E5" w:rsidRPr="00FC0155">
        <w:rPr>
          <w:rStyle w:val="apple-converted-space"/>
          <w:rFonts w:cs="Arial"/>
        </w:rPr>
        <w:t> </w:t>
      </w:r>
      <w:hyperlink r:id="rId7" w:history="1">
        <w:r w:rsidR="008365E5" w:rsidRPr="00FC0155">
          <w:rPr>
            <w:rStyle w:val="Hyperlink"/>
            <w:rFonts w:cs="Arial"/>
          </w:rPr>
          <w:t>http://www.samtec.com</w:t>
        </w:r>
      </w:hyperlink>
      <w:r w:rsidR="008365E5" w:rsidRPr="00FC0155">
        <w:rPr>
          <w:rFonts w:cs="Arial"/>
          <w:shd w:val="clear" w:color="auto" w:fill="FFFFFF"/>
        </w:rPr>
        <w:t xml:space="preserve">. </w:t>
      </w:r>
    </w:p>
    <w:p w14:paraId="1E4C62CF" w14:textId="77777777" w:rsidR="00AD23BC" w:rsidRPr="00FC0155" w:rsidRDefault="00AD23BC" w:rsidP="00AD23BC">
      <w:r w:rsidRPr="00FC0155">
        <w:rPr>
          <w:b/>
          <w:bCs/>
        </w:rPr>
        <w:t xml:space="preserve">About Bishop and Associates:  </w:t>
      </w:r>
      <w:r w:rsidRPr="00FC0155">
        <w:t xml:space="preserve">Bishop and Associates is a market research firm that specializes in the world electronic connector industry. The firm publishes a monthly newsletter titled “The Bishop Report,” and the twice-monthly digital publication Connector Supplier.  The reports, produced by a staff of 20 researchers, focus on geographic regions, end-user equipment markets, connector products, and interconnect technologies.  The firm also provides executive placement services and conducts multi-client studies and customer </w:t>
      </w:r>
      <w:proofErr w:type="gramStart"/>
      <w:r w:rsidRPr="00FC0155">
        <w:t>surveys, and</w:t>
      </w:r>
      <w:proofErr w:type="gramEnd"/>
      <w:r w:rsidRPr="00FC0155">
        <w:t xml:space="preserve"> assists in merger and acquisition activity.  For more information, please visit  </w:t>
      </w:r>
      <w:hyperlink r:id="rId8" w:history="1">
        <w:r w:rsidRPr="00FC0155">
          <w:rPr>
            <w:rStyle w:val="Hyperlink"/>
          </w:rPr>
          <w:t>http://bishopinc.com/</w:t>
        </w:r>
      </w:hyperlink>
      <w:r w:rsidRPr="00FC0155">
        <w:t>.    </w:t>
      </w:r>
    </w:p>
    <w:p w14:paraId="73776567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/>
          <w:bCs/>
        </w:rPr>
        <w:t>Contacts:</w:t>
      </w:r>
    </w:p>
    <w:p w14:paraId="467A2830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Samtec, Inc.:</w:t>
      </w:r>
    </w:p>
    <w:p w14:paraId="5764985F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Danny Boesing</w:t>
      </w:r>
    </w:p>
    <w:p w14:paraId="493653AC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Product Marketing Director</w:t>
      </w:r>
    </w:p>
    <w:p w14:paraId="4434BB2F" w14:textId="77777777" w:rsidR="00AD23BC" w:rsidRPr="00FC0155" w:rsidRDefault="005E0D5E" w:rsidP="00AD23BC">
      <w:pPr>
        <w:spacing w:after="0" w:line="240" w:lineRule="auto"/>
        <w:rPr>
          <w:bCs/>
        </w:rPr>
      </w:pPr>
      <w:hyperlink r:id="rId9" w:history="1">
        <w:r w:rsidR="00AD23BC" w:rsidRPr="00FC0155">
          <w:rPr>
            <w:rStyle w:val="Hyperlink"/>
            <w:bCs/>
          </w:rPr>
          <w:t>danny.boesing@samtec.com</w:t>
        </w:r>
      </w:hyperlink>
    </w:p>
    <w:p w14:paraId="35FDE1C7" w14:textId="77777777" w:rsidR="00AD23BC" w:rsidRPr="00FC0155" w:rsidRDefault="00AD23BC" w:rsidP="00AD23BC">
      <w:pPr>
        <w:spacing w:after="0" w:line="240" w:lineRule="auto"/>
        <w:rPr>
          <w:bCs/>
        </w:rPr>
      </w:pPr>
    </w:p>
    <w:p w14:paraId="67CB51C1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Bishop &amp; Associates:</w:t>
      </w:r>
    </w:p>
    <w:p w14:paraId="7E0C375F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Ron Bishop</w:t>
      </w:r>
    </w:p>
    <w:p w14:paraId="35B524AF" w14:textId="77777777" w:rsidR="00AD23BC" w:rsidRPr="00FC0155" w:rsidRDefault="00AD23BC" w:rsidP="00AD23BC">
      <w:pPr>
        <w:spacing w:after="0" w:line="240" w:lineRule="auto"/>
        <w:rPr>
          <w:bCs/>
        </w:rPr>
      </w:pPr>
      <w:r w:rsidRPr="00FC0155">
        <w:rPr>
          <w:bCs/>
        </w:rPr>
        <w:t>President</w:t>
      </w:r>
    </w:p>
    <w:p w14:paraId="014D1A15" w14:textId="77777777" w:rsidR="00AD23BC" w:rsidRPr="00FC0155" w:rsidRDefault="005E0D5E" w:rsidP="00AD23BC">
      <w:pPr>
        <w:spacing w:after="0" w:line="240" w:lineRule="auto"/>
        <w:rPr>
          <w:bCs/>
        </w:rPr>
      </w:pPr>
      <w:hyperlink r:id="rId10" w:history="1">
        <w:r w:rsidR="00AD23BC" w:rsidRPr="00FC0155">
          <w:rPr>
            <w:rStyle w:val="Hyperlink"/>
            <w:bCs/>
          </w:rPr>
          <w:t>bishop@bishopinc.com</w:t>
        </w:r>
      </w:hyperlink>
    </w:p>
    <w:p w14:paraId="05EE3634" w14:textId="77777777" w:rsidR="00AD23BC" w:rsidRPr="00FC0155" w:rsidRDefault="00AD23BC" w:rsidP="00AD23BC">
      <w:pPr>
        <w:spacing w:after="0" w:line="240" w:lineRule="auto"/>
        <w:rPr>
          <w:bCs/>
        </w:rPr>
      </w:pPr>
    </w:p>
    <w:p w14:paraId="1EA22091" w14:textId="77777777" w:rsidR="00AD23BC" w:rsidRPr="00FC0155" w:rsidRDefault="00AD23BC" w:rsidP="00AD23BC">
      <w:pPr>
        <w:spacing w:after="0" w:line="240" w:lineRule="auto"/>
        <w:rPr>
          <w:bCs/>
        </w:rPr>
      </w:pPr>
    </w:p>
    <w:p w14:paraId="4CC81813" w14:textId="77777777" w:rsidR="00AD23BC" w:rsidRPr="00FC0155" w:rsidRDefault="00AD23BC" w:rsidP="00AD23BC">
      <w:pPr>
        <w:spacing w:after="0" w:line="240" w:lineRule="auto"/>
        <w:rPr>
          <w:bCs/>
        </w:rPr>
      </w:pPr>
    </w:p>
    <w:sectPr w:rsidR="00AD23BC" w:rsidRPr="00FC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D"/>
    <w:rsid w:val="000A1793"/>
    <w:rsid w:val="000C601F"/>
    <w:rsid w:val="00266632"/>
    <w:rsid w:val="00285CCD"/>
    <w:rsid w:val="00330155"/>
    <w:rsid w:val="003A102E"/>
    <w:rsid w:val="004E2A39"/>
    <w:rsid w:val="005039B5"/>
    <w:rsid w:val="005515FF"/>
    <w:rsid w:val="005705E9"/>
    <w:rsid w:val="005E0D5E"/>
    <w:rsid w:val="00720087"/>
    <w:rsid w:val="007611F9"/>
    <w:rsid w:val="00764CFB"/>
    <w:rsid w:val="0083039E"/>
    <w:rsid w:val="008365E5"/>
    <w:rsid w:val="00927AA3"/>
    <w:rsid w:val="0093582E"/>
    <w:rsid w:val="00942C64"/>
    <w:rsid w:val="009D3393"/>
    <w:rsid w:val="00AD23BC"/>
    <w:rsid w:val="00AF1EFD"/>
    <w:rsid w:val="00B56379"/>
    <w:rsid w:val="00B77822"/>
    <w:rsid w:val="00C72989"/>
    <w:rsid w:val="00CC41E1"/>
    <w:rsid w:val="00D53276"/>
    <w:rsid w:val="00E659F6"/>
    <w:rsid w:val="00EE0544"/>
    <w:rsid w:val="00F373AE"/>
    <w:rsid w:val="00FA680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E61"/>
  <w15:docId w15:val="{3F82309A-DFD1-4761-9EEA-910C27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0087"/>
  </w:style>
  <w:style w:type="paragraph" w:styleId="BalloonText">
    <w:name w:val="Balloon Text"/>
    <w:basedOn w:val="Normal"/>
    <w:link w:val="BalloonText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0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hopin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shop@bishopinc.com" TargetMode="External"/><Relationship Id="rId4" Type="http://schemas.openxmlformats.org/officeDocument/2006/relationships/hyperlink" Target="mailto:danny.boesing@samtec.com" TargetMode="External"/><Relationship Id="rId9" Type="http://schemas.openxmlformats.org/officeDocument/2006/relationships/hyperlink" Target="mailto:danny.boesing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Samtec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Danny Boesing</cp:lastModifiedBy>
  <cp:revision>2</cp:revision>
  <cp:lastPrinted>2018-07-17T12:44:00Z</cp:lastPrinted>
  <dcterms:created xsi:type="dcterms:W3CDTF">2018-07-17T20:09:00Z</dcterms:created>
  <dcterms:modified xsi:type="dcterms:W3CDTF">2018-07-17T20:09:00Z</dcterms:modified>
</cp:coreProperties>
</file>