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3ABEC" w14:textId="77777777" w:rsidR="004F4D91" w:rsidRDefault="004F4D91" w:rsidP="004F4D91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 w:rsidRPr="00D76AA4">
        <w:rPr>
          <w:rFonts w:cs="Times"/>
          <w:b/>
          <w:bCs/>
        </w:rPr>
        <w:t>FOR IMMEDIATE RELEASE</w:t>
      </w:r>
      <w:r w:rsidRPr="00D76AA4">
        <w:rPr>
          <w:rFonts w:cs="Times"/>
          <w:b/>
          <w:bCs/>
        </w:rPr>
        <w:tab/>
      </w:r>
      <w:r>
        <w:rPr>
          <w:rFonts w:cs="Times"/>
          <w:b/>
          <w:bCs/>
        </w:rPr>
        <w:tab/>
      </w:r>
      <w:r>
        <w:rPr>
          <w:rFonts w:cs="Times"/>
          <w:b/>
          <w:bCs/>
        </w:rPr>
        <w:tab/>
        <w:t>CONTACT</w:t>
      </w:r>
    </w:p>
    <w:p w14:paraId="2B474E68" w14:textId="77777777" w:rsidR="004F4D91" w:rsidRPr="004F4D91" w:rsidRDefault="000016F6" w:rsidP="004F4D91">
      <w:pPr>
        <w:widowControl w:val="0"/>
        <w:autoSpaceDE w:val="0"/>
        <w:autoSpaceDN w:val="0"/>
        <w:adjustRightInd w:val="0"/>
        <w:ind w:left="4320" w:firstLine="720"/>
        <w:rPr>
          <w:rFonts w:cs="Times New Roman"/>
          <w:color w:val="FF0000"/>
        </w:rPr>
      </w:pPr>
      <w:r w:rsidRPr="000016F6">
        <w:rPr>
          <w:rFonts w:cs="Times"/>
        </w:rPr>
        <w:t>Matt Burns</w:t>
      </w:r>
    </w:p>
    <w:p w14:paraId="6997C52B" w14:textId="77777777" w:rsidR="004F4D91" w:rsidRPr="004F4D91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cs="Times New Roman"/>
          <w:color w:val="FF0000"/>
        </w:rPr>
      </w:pPr>
      <w:r w:rsidRPr="004F4D91">
        <w:rPr>
          <w:rFonts w:cs="Times"/>
          <w:color w:val="FF0000"/>
        </w:rPr>
        <w:tab/>
      </w:r>
      <w:hyperlink r:id="rId8" w:history="1">
        <w:r w:rsidR="000016F6" w:rsidRPr="00A55F3D">
          <w:rPr>
            <w:rStyle w:val="Hyperlink"/>
            <w:rFonts w:cs="Times"/>
          </w:rPr>
          <w:t>matthew.burns@samtec.com</w:t>
        </w:r>
      </w:hyperlink>
    </w:p>
    <w:p w14:paraId="7E73F735" w14:textId="77777777" w:rsidR="004F4D91" w:rsidRPr="000016F6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cs="Times"/>
        </w:rPr>
      </w:pPr>
      <w:r w:rsidRPr="004F4D91">
        <w:rPr>
          <w:rFonts w:cs="Times"/>
          <w:color w:val="FF0000"/>
        </w:rPr>
        <w:tab/>
      </w:r>
      <w:r w:rsidR="000016F6" w:rsidRPr="000016F6">
        <w:rPr>
          <w:rFonts w:cs="Times"/>
        </w:rPr>
        <w:t>812-944-6733</w:t>
      </w:r>
    </w:p>
    <w:p w14:paraId="41DF9E5F" w14:textId="77777777" w:rsidR="004F4D91" w:rsidRDefault="004F4D91" w:rsidP="00722338">
      <w:pPr>
        <w:rPr>
          <w:b/>
        </w:rPr>
      </w:pPr>
    </w:p>
    <w:p w14:paraId="3ACB6E91" w14:textId="2FAC4061" w:rsidR="00722338" w:rsidRPr="00F54843" w:rsidRDefault="00722338" w:rsidP="00927277">
      <w:pPr>
        <w:rPr>
          <w:b/>
        </w:rPr>
      </w:pPr>
      <w:r w:rsidRPr="00F54843">
        <w:rPr>
          <w:b/>
        </w:rPr>
        <w:t>[SAMTEC LOGO]</w:t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7C6CFF">
        <w:rPr>
          <w:b/>
        </w:rPr>
        <w:t>August 2018</w:t>
      </w:r>
    </w:p>
    <w:p w14:paraId="295D722A" w14:textId="77777777" w:rsidR="00722338" w:rsidRPr="00F54843" w:rsidRDefault="00722338" w:rsidP="002D3D34"/>
    <w:p w14:paraId="4CA1540C" w14:textId="4DF09C18" w:rsidR="00D55703" w:rsidRPr="00FF3709" w:rsidRDefault="00234BC3" w:rsidP="00D55703">
      <w:pPr>
        <w:jc w:val="center"/>
        <w:rPr>
          <w:rFonts w:cs="Arial"/>
          <w:b/>
          <w:shd w:val="clear" w:color="auto" w:fill="FFFFFF"/>
        </w:rPr>
      </w:pPr>
      <w:r w:rsidRPr="00234BC3">
        <w:rPr>
          <w:b/>
        </w:rPr>
        <w:t xml:space="preserve">Samtec Announces </w:t>
      </w:r>
      <w:r w:rsidR="00000C88">
        <w:rPr>
          <w:b/>
        </w:rPr>
        <w:t>New</w:t>
      </w:r>
      <w:r w:rsidRPr="00234BC3">
        <w:rPr>
          <w:b/>
        </w:rPr>
        <w:t xml:space="preserve"> </w:t>
      </w:r>
      <w:r w:rsidR="000C2D45">
        <w:rPr>
          <w:b/>
        </w:rPr>
        <w:t>VITA 57.4</w:t>
      </w:r>
      <w:r w:rsidR="006E6F71">
        <w:t xml:space="preserve"> </w:t>
      </w:r>
      <w:r>
        <w:rPr>
          <w:b/>
        </w:rPr>
        <w:t>FMC+</w:t>
      </w:r>
      <w:r w:rsidR="00000C88">
        <w:rPr>
          <w:b/>
        </w:rPr>
        <w:t xml:space="preserve"> </w:t>
      </w:r>
      <w:r w:rsidR="000C2D45">
        <w:rPr>
          <w:b/>
        </w:rPr>
        <w:t xml:space="preserve">Development Kits with </w:t>
      </w:r>
      <w:r w:rsidR="000C2D45" w:rsidRPr="000C2D45">
        <w:rPr>
          <w:rFonts w:cs="Arial"/>
          <w:b/>
          <w:shd w:val="clear" w:color="auto" w:fill="FFFFFF"/>
        </w:rPr>
        <w:t>FireFly</w:t>
      </w:r>
      <w:r w:rsidR="000C2D45" w:rsidRPr="000C2D45">
        <w:rPr>
          <w:rFonts w:cs="Arial"/>
          <w:b/>
          <w:shd w:val="clear" w:color="auto" w:fill="FFFFFF"/>
          <w:vertAlign w:val="superscript"/>
        </w:rPr>
        <w:t>TM</w:t>
      </w:r>
      <w:r w:rsidR="000C2D45" w:rsidRPr="000C2D45">
        <w:rPr>
          <w:b/>
        </w:rPr>
        <w:t xml:space="preserve"> </w:t>
      </w:r>
      <w:r w:rsidR="000C2D45">
        <w:rPr>
          <w:b/>
        </w:rPr>
        <w:t>O</w:t>
      </w:r>
      <w:r w:rsidR="000C2D45" w:rsidRPr="000C2D45">
        <w:rPr>
          <w:b/>
        </w:rPr>
        <w:t xml:space="preserve">ptical </w:t>
      </w:r>
      <w:r w:rsidR="000C2D45">
        <w:rPr>
          <w:b/>
        </w:rPr>
        <w:t>E</w:t>
      </w:r>
      <w:r w:rsidR="000C2D45" w:rsidRPr="000C2D45">
        <w:rPr>
          <w:b/>
        </w:rPr>
        <w:t>ngines</w:t>
      </w:r>
      <w:r w:rsidR="000C2D45">
        <w:rPr>
          <w:b/>
        </w:rPr>
        <w:t xml:space="preserve"> </w:t>
      </w:r>
    </w:p>
    <w:p w14:paraId="75B6BC1A" w14:textId="77777777" w:rsidR="00234BC3" w:rsidRDefault="00234BC3" w:rsidP="00D55703">
      <w:pPr>
        <w:jc w:val="center"/>
      </w:pPr>
    </w:p>
    <w:p w14:paraId="2DC8167F" w14:textId="4E9B31CF" w:rsidR="00234BC3" w:rsidRDefault="006E6F71" w:rsidP="00000C88">
      <w:pPr>
        <w:jc w:val="center"/>
      </w:pPr>
      <w:r>
        <w:t>Kits</w:t>
      </w:r>
      <w:r w:rsidR="00234BC3" w:rsidRPr="00234BC3">
        <w:t xml:space="preserve"> Enable 448 Gbps</w:t>
      </w:r>
      <w:r w:rsidR="000C2D45">
        <w:t xml:space="preserve"> Maximum Throughtput</w:t>
      </w:r>
      <w:r w:rsidR="00234BC3" w:rsidRPr="00234BC3">
        <w:t xml:space="preserve"> Between FPGAs</w:t>
      </w:r>
      <w:r w:rsidR="000C2D45">
        <w:t>/SoCs and Fiber Optics</w:t>
      </w:r>
      <w:r w:rsidR="00234BC3" w:rsidRPr="00234BC3">
        <w:t xml:space="preserve"> </w:t>
      </w:r>
    </w:p>
    <w:p w14:paraId="10BC2102" w14:textId="77777777" w:rsidR="00926777" w:rsidRPr="00F54843" w:rsidRDefault="00926777" w:rsidP="007B7073">
      <w:pPr>
        <w:rPr>
          <w:b/>
        </w:rPr>
      </w:pPr>
    </w:p>
    <w:p w14:paraId="1C4AFCD5" w14:textId="2A1821A5" w:rsidR="00F25161" w:rsidRDefault="000E5271" w:rsidP="00A4478D">
      <w:pPr>
        <w:rPr>
          <w:rFonts w:cs="Arial"/>
          <w:shd w:val="clear" w:color="auto" w:fill="FFFFFF"/>
        </w:rPr>
      </w:pPr>
      <w:r w:rsidRPr="00452031">
        <w:rPr>
          <w:b/>
          <w:color w:val="000000" w:themeColor="text1"/>
        </w:rPr>
        <w:t>New Al</w:t>
      </w:r>
      <w:r w:rsidR="002555D2" w:rsidRPr="00452031">
        <w:rPr>
          <w:b/>
          <w:color w:val="000000" w:themeColor="text1"/>
        </w:rPr>
        <w:t>bany, IN:</w:t>
      </w:r>
      <w:r w:rsidRPr="00452031">
        <w:rPr>
          <w:color w:val="000000" w:themeColor="text1"/>
        </w:rPr>
        <w:t xml:space="preserve"> </w:t>
      </w:r>
      <w:r w:rsidR="00927277" w:rsidRPr="00FF3709">
        <w:rPr>
          <w:color w:val="000000" w:themeColor="text1"/>
        </w:rPr>
        <w:t xml:space="preserve">Samtec, </w:t>
      </w:r>
      <w:r w:rsidR="002A3CC6" w:rsidRPr="00FF3709">
        <w:rPr>
          <w:color w:val="000000" w:themeColor="text1"/>
        </w:rPr>
        <w:t>a privately held $</w:t>
      </w:r>
      <w:r w:rsidR="007C6CFF">
        <w:rPr>
          <w:color w:val="000000" w:themeColor="text1"/>
        </w:rPr>
        <w:t>713</w:t>
      </w:r>
      <w:r w:rsidR="00F86DBA" w:rsidRPr="00FF3709">
        <w:rPr>
          <w:color w:val="000000" w:themeColor="text1"/>
        </w:rPr>
        <w:t>MM</w:t>
      </w:r>
      <w:r w:rsidR="002A3CC6" w:rsidRPr="00FF3709">
        <w:rPr>
          <w:color w:val="000000" w:themeColor="text1"/>
        </w:rPr>
        <w:t xml:space="preserve"> global manufacturer of a broad line of electronic interconnect solutions,</w:t>
      </w:r>
      <w:r w:rsidR="00D9312C" w:rsidRPr="00FF3709">
        <w:rPr>
          <w:color w:val="000000" w:themeColor="text1"/>
        </w:rPr>
        <w:t xml:space="preserve"> </w:t>
      </w:r>
      <w:r w:rsidR="00FF3709" w:rsidRPr="00FF3709">
        <w:rPr>
          <w:color w:val="000000" w:themeColor="text1"/>
        </w:rPr>
        <w:t xml:space="preserve">proudly announces the release of the </w:t>
      </w:r>
      <w:r w:rsidR="007C6CFF">
        <w:rPr>
          <w:color w:val="000000" w:themeColor="text1"/>
        </w:rPr>
        <w:t xml:space="preserve">two new </w:t>
      </w:r>
      <w:r w:rsidR="00FF3709" w:rsidRPr="00FF3709">
        <w:rPr>
          <w:rFonts w:cs="Arial"/>
          <w:shd w:val="clear" w:color="auto" w:fill="FFFFFF"/>
        </w:rPr>
        <w:t>FireFly</w:t>
      </w:r>
      <w:r w:rsidR="00FF3709" w:rsidRPr="00FF3709">
        <w:rPr>
          <w:rFonts w:cs="Arial"/>
          <w:shd w:val="clear" w:color="auto" w:fill="FFFFFF"/>
          <w:vertAlign w:val="superscript"/>
        </w:rPr>
        <w:t>TM</w:t>
      </w:r>
      <w:r w:rsidR="00FF3709" w:rsidRPr="00FF3709">
        <w:rPr>
          <w:rFonts w:cs="Arial"/>
          <w:shd w:val="clear" w:color="auto" w:fill="FFFFFF"/>
        </w:rPr>
        <w:t> FMC</w:t>
      </w:r>
      <w:r w:rsidR="007C6CFF">
        <w:rPr>
          <w:rFonts w:cs="Arial"/>
          <w:shd w:val="clear" w:color="auto" w:fill="FFFFFF"/>
        </w:rPr>
        <w:t>+</w:t>
      </w:r>
      <w:r w:rsidR="00FF3709" w:rsidRPr="00FF3709">
        <w:rPr>
          <w:rFonts w:cs="Arial"/>
          <w:shd w:val="clear" w:color="auto" w:fill="FFFFFF"/>
        </w:rPr>
        <w:t xml:space="preserve"> Development Kit</w:t>
      </w:r>
      <w:r w:rsidR="007C6CFF">
        <w:rPr>
          <w:rFonts w:cs="Arial"/>
          <w:shd w:val="clear" w:color="auto" w:fill="FFFFFF"/>
        </w:rPr>
        <w:t>s</w:t>
      </w:r>
      <w:r w:rsidR="0048642D">
        <w:rPr>
          <w:rFonts w:cs="Arial"/>
          <w:shd w:val="clear" w:color="auto" w:fill="FFFFFF"/>
        </w:rPr>
        <w:t xml:space="preserve">.  </w:t>
      </w:r>
      <w:r w:rsidR="007C6CFF">
        <w:rPr>
          <w:rFonts w:cs="Arial"/>
          <w:shd w:val="clear" w:color="auto" w:fill="FFFFFF"/>
        </w:rPr>
        <w:t>The first supports data rates</w:t>
      </w:r>
      <w:r w:rsidR="004D5F57">
        <w:rPr>
          <w:rFonts w:cs="Arial"/>
          <w:shd w:val="clear" w:color="auto" w:fill="FFFFFF"/>
        </w:rPr>
        <w:t xml:space="preserve"> </w:t>
      </w:r>
      <w:r w:rsidR="007C6CFF">
        <w:rPr>
          <w:rFonts w:cs="Arial"/>
          <w:shd w:val="clear" w:color="auto" w:fill="FFFFFF"/>
        </w:rPr>
        <w:t xml:space="preserve">of 25 Gbps </w:t>
      </w:r>
      <w:r w:rsidR="006E6F71">
        <w:rPr>
          <w:rFonts w:cs="Arial"/>
          <w:shd w:val="clear" w:color="auto" w:fill="FFFFFF"/>
        </w:rPr>
        <w:t xml:space="preserve">per channel </w:t>
      </w:r>
      <w:r w:rsidR="007C6CFF">
        <w:rPr>
          <w:rFonts w:cs="Arial"/>
          <w:shd w:val="clear" w:color="auto" w:fill="FFFFFF"/>
        </w:rPr>
        <w:t>while the second runs at 28 Gbps</w:t>
      </w:r>
      <w:r w:rsidR="004D5F57">
        <w:rPr>
          <w:rFonts w:cs="Arial"/>
          <w:shd w:val="clear" w:color="auto" w:fill="FFFFFF"/>
        </w:rPr>
        <w:t xml:space="preserve"> per channel</w:t>
      </w:r>
      <w:r w:rsidR="007C6CFF">
        <w:rPr>
          <w:rFonts w:cs="Arial"/>
          <w:shd w:val="clear" w:color="auto" w:fill="FFFFFF"/>
        </w:rPr>
        <w:t xml:space="preserve">.  These new solutions offer </w:t>
      </w:r>
      <w:r w:rsidR="0048642D">
        <w:rPr>
          <w:rFonts w:cs="Arial"/>
          <w:shd w:val="clear" w:color="auto" w:fill="FFFFFF"/>
        </w:rPr>
        <w:t xml:space="preserve">easy-to-use evaluation and development </w:t>
      </w:r>
      <w:r w:rsidR="00956BA9">
        <w:rPr>
          <w:rFonts w:cs="Arial"/>
          <w:shd w:val="clear" w:color="auto" w:fill="FFFFFF"/>
        </w:rPr>
        <w:t>platform</w:t>
      </w:r>
      <w:r w:rsidR="007C6CFF">
        <w:rPr>
          <w:rFonts w:cs="Arial"/>
          <w:shd w:val="clear" w:color="auto" w:fill="FFFFFF"/>
        </w:rPr>
        <w:t>s</w:t>
      </w:r>
      <w:r w:rsidR="00956BA9">
        <w:rPr>
          <w:rFonts w:cs="Arial"/>
          <w:shd w:val="clear" w:color="auto" w:fill="FFFFFF"/>
        </w:rPr>
        <w:t xml:space="preserve"> for </w:t>
      </w:r>
      <w:r w:rsidR="0048642D">
        <w:rPr>
          <w:rFonts w:cs="Arial"/>
          <w:shd w:val="clear" w:color="auto" w:fill="FFFFFF"/>
        </w:rPr>
        <w:t xml:space="preserve">Samtec’s </w:t>
      </w:r>
      <w:r w:rsidR="0048642D" w:rsidRPr="00FF3709">
        <w:rPr>
          <w:rFonts w:cs="Arial"/>
          <w:shd w:val="clear" w:color="auto" w:fill="FFFFFF"/>
        </w:rPr>
        <w:t>FireFly</w:t>
      </w:r>
      <w:r w:rsidR="0048642D" w:rsidRPr="00FF3709">
        <w:rPr>
          <w:rFonts w:cs="Arial"/>
          <w:shd w:val="clear" w:color="auto" w:fill="FFFFFF"/>
          <w:vertAlign w:val="superscript"/>
        </w:rPr>
        <w:t>TM</w:t>
      </w:r>
      <w:r w:rsidR="0048642D" w:rsidRPr="00FF3709">
        <w:rPr>
          <w:color w:val="000000" w:themeColor="text1"/>
        </w:rPr>
        <w:t xml:space="preserve"> optical engines</w:t>
      </w:r>
      <w:r w:rsidR="0048642D">
        <w:rPr>
          <w:color w:val="000000" w:themeColor="text1"/>
        </w:rPr>
        <w:t>.</w:t>
      </w:r>
    </w:p>
    <w:p w14:paraId="03D22637" w14:textId="77777777" w:rsidR="00FF3709" w:rsidRDefault="00FF3709" w:rsidP="00A4478D">
      <w:pPr>
        <w:rPr>
          <w:rFonts w:cs="Arial"/>
          <w:shd w:val="clear" w:color="auto" w:fill="FFFFFF"/>
        </w:rPr>
      </w:pPr>
    </w:p>
    <w:p w14:paraId="3010AD40" w14:textId="0DA494BA" w:rsidR="00EA7C91" w:rsidRPr="00FF3709" w:rsidRDefault="004D5F57" w:rsidP="004D5F57">
      <w:pPr>
        <w:rPr>
          <w:color w:val="000000" w:themeColor="text1"/>
        </w:rPr>
      </w:pPr>
      <w:r w:rsidRPr="004D5F57">
        <w:rPr>
          <w:color w:val="000000" w:themeColor="text1"/>
        </w:rPr>
        <w:t xml:space="preserve">Samtec’s 25/28 Gbps </w:t>
      </w:r>
      <w:bookmarkStart w:id="0" w:name="_Hlk520900044"/>
      <w:r w:rsidRPr="00FF3709">
        <w:rPr>
          <w:rFonts w:cs="Arial"/>
          <w:shd w:val="clear" w:color="auto" w:fill="FFFFFF"/>
        </w:rPr>
        <w:t>FireFly</w:t>
      </w:r>
      <w:r w:rsidRPr="00FF3709">
        <w:rPr>
          <w:rFonts w:cs="Arial"/>
          <w:shd w:val="clear" w:color="auto" w:fill="FFFFFF"/>
          <w:vertAlign w:val="superscript"/>
        </w:rPr>
        <w:t>TM</w:t>
      </w:r>
      <w:bookmarkEnd w:id="0"/>
      <w:r w:rsidRPr="00FF3709">
        <w:rPr>
          <w:rFonts w:cs="Arial"/>
          <w:shd w:val="clear" w:color="auto" w:fill="FFFFFF"/>
        </w:rPr>
        <w:t> FMC</w:t>
      </w:r>
      <w:r>
        <w:rPr>
          <w:rFonts w:cs="Arial"/>
          <w:shd w:val="clear" w:color="auto" w:fill="FFFFFF"/>
        </w:rPr>
        <w:t>+</w:t>
      </w:r>
      <w:r w:rsidRPr="00FF3709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Modules </w:t>
      </w:r>
      <w:r w:rsidRPr="004D5F57">
        <w:rPr>
          <w:color w:val="000000" w:themeColor="text1"/>
        </w:rPr>
        <w:t>provides up to 400/448 Gbps full-duplex bandwidth over up to 16 channels</w:t>
      </w:r>
      <w:r>
        <w:rPr>
          <w:color w:val="000000" w:themeColor="text1"/>
        </w:rPr>
        <w:t xml:space="preserve"> </w:t>
      </w:r>
      <w:r w:rsidRPr="004D5F57">
        <w:rPr>
          <w:color w:val="000000" w:themeColor="text1"/>
        </w:rPr>
        <w:t>from an FPGA</w:t>
      </w:r>
      <w:r w:rsidR="0049164B">
        <w:rPr>
          <w:color w:val="000000" w:themeColor="text1"/>
        </w:rPr>
        <w:t>/SoC</w:t>
      </w:r>
      <w:r w:rsidRPr="004D5F57">
        <w:rPr>
          <w:color w:val="000000" w:themeColor="text1"/>
        </w:rPr>
        <w:t xml:space="preserve"> to an industry-standard multi-mode fiber optic cable. </w:t>
      </w:r>
      <w:r>
        <w:rPr>
          <w:color w:val="000000" w:themeColor="text1"/>
        </w:rPr>
        <w:t>The new kits</w:t>
      </w:r>
      <w:r w:rsidR="00EA7C91">
        <w:rPr>
          <w:color w:val="000000" w:themeColor="text1"/>
        </w:rPr>
        <w:t xml:space="preserve"> </w:t>
      </w:r>
      <w:r w:rsidR="00EA7C91" w:rsidRPr="00FF3709">
        <w:rPr>
          <w:color w:val="000000" w:themeColor="text1"/>
        </w:rPr>
        <w:t xml:space="preserve">support protocols including Ethernet, </w:t>
      </w:r>
      <w:r w:rsidR="00EA7C91">
        <w:rPr>
          <w:rFonts w:cs="Arial"/>
          <w:shd w:val="clear" w:color="auto" w:fill="FFFFFF"/>
        </w:rPr>
        <w:t>InfiniBand</w:t>
      </w:r>
      <w:r w:rsidR="00EA7C91" w:rsidRPr="00FF3709">
        <w:rPr>
          <w:rFonts w:cs="Arial"/>
          <w:shd w:val="clear" w:color="auto" w:fill="FFFFFF"/>
          <w:vertAlign w:val="superscript"/>
        </w:rPr>
        <w:t>TM</w:t>
      </w:r>
      <w:r w:rsidR="00EA7C91" w:rsidRPr="00FF3709">
        <w:rPr>
          <w:color w:val="000000" w:themeColor="text1"/>
        </w:rPr>
        <w:t>, Fibre Channel and Aurora</w:t>
      </w:r>
      <w:r w:rsidR="0049164B">
        <w:rPr>
          <w:color w:val="000000" w:themeColor="text1"/>
        </w:rPr>
        <w:t xml:space="preserve"> typically found in Video, Mil/Aero, Embedded Computing, Instrumentation, HPC and Date Center applications.</w:t>
      </w:r>
    </w:p>
    <w:p w14:paraId="0AD33C9B" w14:textId="77777777" w:rsidR="00EA7C91" w:rsidRDefault="00EA7C91" w:rsidP="00FF3709"/>
    <w:bookmarkStart w:id="1" w:name="_Hlk488142372"/>
    <w:p w14:paraId="64C8BD4E" w14:textId="6AC8D836" w:rsidR="00FF3709" w:rsidRPr="00FF3709" w:rsidRDefault="009F3380" w:rsidP="00FF3709">
      <w:pPr>
        <w:rPr>
          <w:color w:val="000000" w:themeColor="text1"/>
        </w:rPr>
      </w:pPr>
      <w:r>
        <w:fldChar w:fldCharType="begin"/>
      </w:r>
      <w:r>
        <w:instrText xml:space="preserve"> HYPERLINK "https://www.samtec.com/optics/optical-cable/mid-board/firefly" </w:instrText>
      </w:r>
      <w:r>
        <w:fldChar w:fldCharType="separate"/>
      </w:r>
      <w:r w:rsidR="00955BB9" w:rsidRPr="00B6327A">
        <w:rPr>
          <w:rStyle w:val="Hyperlink"/>
          <w:rFonts w:cs="Arial"/>
          <w:shd w:val="clear" w:color="auto" w:fill="FFFFFF"/>
        </w:rPr>
        <w:t>FireFly</w:t>
      </w:r>
      <w:r w:rsidR="00955BB9" w:rsidRPr="00B6327A">
        <w:rPr>
          <w:rStyle w:val="Hyperlink"/>
          <w:rFonts w:cs="Arial"/>
          <w:shd w:val="clear" w:color="auto" w:fill="FFFFFF"/>
          <w:vertAlign w:val="superscript"/>
        </w:rPr>
        <w:t>TM</w:t>
      </w:r>
      <w:r w:rsidR="00FF3709" w:rsidRPr="00B6327A">
        <w:rPr>
          <w:rStyle w:val="Hyperlink"/>
        </w:rPr>
        <w:t xml:space="preserve"> optical engines</w:t>
      </w:r>
      <w:r>
        <w:rPr>
          <w:rStyle w:val="Hyperlink"/>
        </w:rPr>
        <w:fldChar w:fldCharType="end"/>
      </w:r>
      <w:bookmarkEnd w:id="1"/>
      <w:r w:rsidR="00A30A05">
        <w:rPr>
          <w:color w:val="000000" w:themeColor="text1"/>
        </w:rPr>
        <w:t xml:space="preserve"> </w:t>
      </w:r>
      <w:r w:rsidR="00EA7C91">
        <w:rPr>
          <w:color w:val="000000" w:themeColor="text1"/>
        </w:rPr>
        <w:t xml:space="preserve">make the electrical to optical conversion in the transmit path and the optical to electrical conversion in the receive path.  </w:t>
      </w:r>
      <w:r w:rsidR="0063608C">
        <w:rPr>
          <w:color w:val="000000" w:themeColor="text1"/>
        </w:rPr>
        <w:t xml:space="preserve">They are based on proven </w:t>
      </w:r>
      <w:r w:rsidR="00304612">
        <w:rPr>
          <w:color w:val="000000" w:themeColor="text1"/>
        </w:rPr>
        <w:t>MultiMode</w:t>
      </w:r>
      <w:r w:rsidR="0063608C">
        <w:rPr>
          <w:color w:val="000000" w:themeColor="text1"/>
        </w:rPr>
        <w:t xml:space="preserve"> </w:t>
      </w:r>
      <w:r w:rsidR="00304612">
        <w:rPr>
          <w:color w:val="000000" w:themeColor="text1"/>
        </w:rPr>
        <w:t>optics</w:t>
      </w:r>
      <w:r w:rsidR="00002006">
        <w:rPr>
          <w:color w:val="000000" w:themeColor="text1"/>
        </w:rPr>
        <w:t xml:space="preserve"> and</w:t>
      </w:r>
      <w:r w:rsidR="00FF3709" w:rsidRPr="00FF3709">
        <w:rPr>
          <w:color w:val="000000" w:themeColor="text1"/>
        </w:rPr>
        <w:t xml:space="preserve"> sup</w:t>
      </w:r>
      <w:r w:rsidR="00EA7C91">
        <w:rPr>
          <w:color w:val="000000" w:themeColor="text1"/>
        </w:rPr>
        <w:t>po</w:t>
      </w:r>
      <w:r w:rsidR="00763F1B">
        <w:rPr>
          <w:color w:val="000000" w:themeColor="text1"/>
        </w:rPr>
        <w:t xml:space="preserve">rt cable lengths up to 100 m.  </w:t>
      </w:r>
    </w:p>
    <w:p w14:paraId="04133F9E" w14:textId="77777777" w:rsidR="00FF3709" w:rsidRPr="00FF3709" w:rsidRDefault="00FF3709" w:rsidP="00FF3709">
      <w:pPr>
        <w:rPr>
          <w:color w:val="000000" w:themeColor="text1"/>
        </w:rPr>
      </w:pPr>
    </w:p>
    <w:p w14:paraId="717C418C" w14:textId="195C492A" w:rsidR="00FF3709" w:rsidRDefault="00FF3709" w:rsidP="00FF3709">
      <w:pPr>
        <w:rPr>
          <w:color w:val="000000" w:themeColor="text1"/>
        </w:rPr>
      </w:pPr>
      <w:r w:rsidRPr="00FF3709">
        <w:rPr>
          <w:color w:val="000000" w:themeColor="text1"/>
        </w:rPr>
        <w:t>A</w:t>
      </w:r>
      <w:r w:rsidR="00EA7C91">
        <w:rPr>
          <w:color w:val="000000" w:themeColor="text1"/>
        </w:rPr>
        <w:t>s a VITA 57.</w:t>
      </w:r>
      <w:r w:rsidR="007C6CFF">
        <w:rPr>
          <w:color w:val="000000" w:themeColor="text1"/>
        </w:rPr>
        <w:t>4</w:t>
      </w:r>
      <w:r w:rsidR="00EA7C91">
        <w:rPr>
          <w:color w:val="000000" w:themeColor="text1"/>
        </w:rPr>
        <w:t xml:space="preserve">-compliant </w:t>
      </w:r>
      <w:r w:rsidRPr="00FF3709">
        <w:rPr>
          <w:color w:val="000000" w:themeColor="text1"/>
        </w:rPr>
        <w:t>FMC</w:t>
      </w:r>
      <w:r w:rsidR="007C6CFF">
        <w:rPr>
          <w:color w:val="000000" w:themeColor="text1"/>
        </w:rPr>
        <w:t>+</w:t>
      </w:r>
      <w:r w:rsidR="004D5F57">
        <w:rPr>
          <w:color w:val="000000" w:themeColor="text1"/>
        </w:rPr>
        <w:t xml:space="preserve"> Module</w:t>
      </w:r>
      <w:r w:rsidRPr="00FF3709">
        <w:rPr>
          <w:color w:val="000000" w:themeColor="text1"/>
        </w:rPr>
        <w:t xml:space="preserve">, </w:t>
      </w:r>
      <w:r w:rsidR="004D5F57" w:rsidRPr="004D5F57">
        <w:rPr>
          <w:color w:val="000000" w:themeColor="text1"/>
        </w:rPr>
        <w:t xml:space="preserve">Samtec’s </w:t>
      </w:r>
      <w:r w:rsidR="002C3E7A">
        <w:rPr>
          <w:color w:val="000000" w:themeColor="text1"/>
        </w:rPr>
        <w:t xml:space="preserve">new solutions </w:t>
      </w:r>
      <w:r w:rsidRPr="00FF3709">
        <w:rPr>
          <w:color w:val="000000" w:themeColor="text1"/>
        </w:rPr>
        <w:t xml:space="preserve">can be used for optical data communication on any </w:t>
      </w:r>
      <w:r w:rsidR="007C6CFF">
        <w:rPr>
          <w:color w:val="000000" w:themeColor="text1"/>
        </w:rPr>
        <w:t xml:space="preserve">FPGA/SoC development platform that supports the VITA 57.4 interface. Both kits </w:t>
      </w:r>
      <w:r w:rsidRPr="00FF3709">
        <w:rPr>
          <w:color w:val="000000" w:themeColor="text1"/>
        </w:rPr>
        <w:t>can run system data or BERT testi</w:t>
      </w:r>
      <w:r w:rsidR="00A30A05">
        <w:rPr>
          <w:color w:val="000000" w:themeColor="text1"/>
        </w:rPr>
        <w:t xml:space="preserve">ng </w:t>
      </w:r>
      <w:r w:rsidR="0063608C">
        <w:rPr>
          <w:color w:val="000000" w:themeColor="text1"/>
        </w:rPr>
        <w:t xml:space="preserve">from </w:t>
      </w:r>
      <w:r w:rsidR="00A30A05">
        <w:rPr>
          <w:color w:val="000000" w:themeColor="text1"/>
        </w:rPr>
        <w:t xml:space="preserve">a single channel </w:t>
      </w:r>
      <w:r w:rsidR="0063608C">
        <w:rPr>
          <w:color w:val="000000" w:themeColor="text1"/>
        </w:rPr>
        <w:t>to</w:t>
      </w:r>
      <w:r w:rsidR="00A30A05">
        <w:rPr>
          <w:color w:val="000000" w:themeColor="text1"/>
        </w:rPr>
        <w:t xml:space="preserve"> </w:t>
      </w:r>
      <w:r w:rsidR="00B6327A">
        <w:rPr>
          <w:color w:val="000000" w:themeColor="text1"/>
        </w:rPr>
        <w:t xml:space="preserve">all </w:t>
      </w:r>
      <w:r w:rsidR="007C6CFF">
        <w:rPr>
          <w:color w:val="000000" w:themeColor="text1"/>
        </w:rPr>
        <w:t xml:space="preserve">sixteen </w:t>
      </w:r>
      <w:r w:rsidR="00B6327A">
        <w:rPr>
          <w:color w:val="000000" w:themeColor="text1"/>
        </w:rPr>
        <w:t>channels in parallel.  Technical documentation and FPGA reference designs are available for quick start-up.</w:t>
      </w:r>
    </w:p>
    <w:p w14:paraId="046F9293" w14:textId="3346123F" w:rsidR="00000C88" w:rsidRDefault="00000C88" w:rsidP="00FF3709">
      <w:pPr>
        <w:rPr>
          <w:color w:val="000000" w:themeColor="text1"/>
        </w:rPr>
      </w:pPr>
    </w:p>
    <w:p w14:paraId="237E44FA" w14:textId="5F3E5B3D" w:rsidR="00000C88" w:rsidRPr="00B6327A" w:rsidRDefault="00000C88" w:rsidP="00000C88">
      <w:pPr>
        <w:rPr>
          <w:color w:val="000000" w:themeColor="text1"/>
        </w:rPr>
      </w:pPr>
      <w:r>
        <w:rPr>
          <w:color w:val="000000" w:themeColor="text1"/>
        </w:rPr>
        <w:t xml:space="preserve">“Evaluating </w:t>
      </w:r>
      <w:r w:rsidR="000C2D45">
        <w:rPr>
          <w:color w:val="000000" w:themeColor="text1"/>
        </w:rPr>
        <w:t xml:space="preserve">100 Gbps/112 </w:t>
      </w:r>
      <w:bookmarkStart w:id="2" w:name="_GoBack"/>
      <w:bookmarkEnd w:id="2"/>
      <w:r w:rsidR="000C2D45">
        <w:rPr>
          <w:color w:val="000000" w:themeColor="text1"/>
        </w:rPr>
        <w:t xml:space="preserve">Gbps </w:t>
      </w:r>
      <w:r>
        <w:rPr>
          <w:color w:val="000000" w:themeColor="text1"/>
        </w:rPr>
        <w:t>optical engine technology has high barriers of entry</w:t>
      </w:r>
      <w:r w:rsidRPr="00FF3709">
        <w:rPr>
          <w:color w:val="000000" w:themeColor="text1"/>
        </w:rPr>
        <w:t>,” said Matt Burns, Product Marketing Manager at Samtec, Inc. “</w:t>
      </w:r>
      <w:r>
        <w:rPr>
          <w:color w:val="000000" w:themeColor="text1"/>
        </w:rPr>
        <w:t xml:space="preserve">Samtec’s new </w:t>
      </w:r>
      <w:r w:rsidRPr="00FF3709">
        <w:rPr>
          <w:rFonts w:cs="Arial"/>
          <w:shd w:val="clear" w:color="auto" w:fill="FFFFFF"/>
        </w:rPr>
        <w:t>FireFly</w:t>
      </w:r>
      <w:r w:rsidRPr="00FF3709">
        <w:rPr>
          <w:rFonts w:cs="Arial"/>
          <w:shd w:val="clear" w:color="auto" w:fill="FFFFFF"/>
          <w:vertAlign w:val="superscript"/>
        </w:rPr>
        <w:t>TM</w:t>
      </w:r>
      <w:r w:rsidRPr="00FF3709">
        <w:rPr>
          <w:rFonts w:cs="Arial"/>
          <w:shd w:val="clear" w:color="auto" w:fill="FFFFFF"/>
        </w:rPr>
        <w:t> FMC</w:t>
      </w:r>
      <w:r>
        <w:rPr>
          <w:rFonts w:cs="Arial"/>
          <w:shd w:val="clear" w:color="auto" w:fill="FFFFFF"/>
        </w:rPr>
        <w:t>+</w:t>
      </w:r>
      <w:r w:rsidRPr="00FF3709">
        <w:rPr>
          <w:rFonts w:cs="Arial"/>
          <w:shd w:val="clear" w:color="auto" w:fill="FFFFFF"/>
        </w:rPr>
        <w:t xml:space="preserve"> Development Kit</w:t>
      </w:r>
      <w:r>
        <w:rPr>
          <w:rFonts w:cs="Arial"/>
          <w:shd w:val="clear" w:color="auto" w:fill="FFFFFF"/>
        </w:rPr>
        <w:t xml:space="preserve">s simplify the evaluation and development of </w:t>
      </w:r>
      <w:r w:rsidRPr="00FF3709">
        <w:rPr>
          <w:rFonts w:cs="Arial"/>
          <w:shd w:val="clear" w:color="auto" w:fill="FFFFFF"/>
        </w:rPr>
        <w:t>FireFly</w:t>
      </w:r>
      <w:r w:rsidRPr="00FF3709">
        <w:rPr>
          <w:rFonts w:cs="Arial"/>
          <w:shd w:val="clear" w:color="auto" w:fill="FFFFFF"/>
          <w:vertAlign w:val="superscript"/>
        </w:rPr>
        <w:t>TM</w:t>
      </w:r>
      <w:r>
        <w:rPr>
          <w:rFonts w:cs="Arial"/>
          <w:shd w:val="clear" w:color="auto" w:fill="FFFFFF"/>
        </w:rPr>
        <w:t xml:space="preserve"> technology by using the emerging</w:t>
      </w:r>
      <w:r>
        <w:rPr>
          <w:rFonts w:cs="Arial"/>
          <w:shd w:val="clear" w:color="auto" w:fill="FFFFFF"/>
        </w:rPr>
        <w:t xml:space="preserve"> FMC+ interface typcal of high-performance FPGA/SoC development tools.”</w:t>
      </w:r>
    </w:p>
    <w:p w14:paraId="2E06B890" w14:textId="77777777" w:rsidR="00E5773B" w:rsidRPr="00FF3709" w:rsidRDefault="00E5773B" w:rsidP="00E5773B">
      <w:pPr>
        <w:rPr>
          <w:color w:val="000000" w:themeColor="text1"/>
        </w:rPr>
      </w:pPr>
    </w:p>
    <w:p w14:paraId="52E32E06" w14:textId="0A1E5BE2" w:rsidR="00926777" w:rsidRDefault="00EF198C" w:rsidP="00A4478D">
      <w:pPr>
        <w:rPr>
          <w:color w:val="000000" w:themeColor="text1"/>
        </w:rPr>
      </w:pPr>
      <w:r>
        <w:rPr>
          <w:color w:val="000000" w:themeColor="text1"/>
        </w:rPr>
        <w:t xml:space="preserve">For more information on the </w:t>
      </w:r>
      <w:r w:rsidR="007C6CFF">
        <w:rPr>
          <w:color w:val="000000" w:themeColor="text1"/>
        </w:rPr>
        <w:t>25</w:t>
      </w:r>
      <w:r w:rsidR="00D55703" w:rsidRPr="00D55703">
        <w:rPr>
          <w:color w:val="000000" w:themeColor="text1"/>
        </w:rPr>
        <w:t xml:space="preserve"> Gbps </w:t>
      </w:r>
      <w:r w:rsidR="007C6CFF">
        <w:rPr>
          <w:color w:val="000000" w:themeColor="text1"/>
        </w:rPr>
        <w:t xml:space="preserve">and 28 Gbps </w:t>
      </w:r>
      <w:r w:rsidR="00955BB9" w:rsidRPr="00FF3709">
        <w:rPr>
          <w:rFonts w:cs="Arial"/>
          <w:shd w:val="clear" w:color="auto" w:fill="FFFFFF"/>
        </w:rPr>
        <w:t>FireFly</w:t>
      </w:r>
      <w:r w:rsidR="00955BB9" w:rsidRPr="00FF3709">
        <w:rPr>
          <w:rFonts w:cs="Arial"/>
          <w:shd w:val="clear" w:color="auto" w:fill="FFFFFF"/>
          <w:vertAlign w:val="superscript"/>
        </w:rPr>
        <w:t>TM</w:t>
      </w:r>
      <w:r w:rsidR="00D55703" w:rsidRPr="00D55703">
        <w:rPr>
          <w:color w:val="000000" w:themeColor="text1"/>
        </w:rPr>
        <w:t xml:space="preserve"> FMC</w:t>
      </w:r>
      <w:r w:rsidR="007C6CFF">
        <w:rPr>
          <w:color w:val="000000" w:themeColor="text1"/>
        </w:rPr>
        <w:t>+</w:t>
      </w:r>
      <w:r w:rsidR="00D55703" w:rsidRPr="00D55703">
        <w:rPr>
          <w:color w:val="000000" w:themeColor="text1"/>
        </w:rPr>
        <w:t xml:space="preserve"> Development Kit</w:t>
      </w:r>
      <w:r w:rsidR="007C6CFF">
        <w:rPr>
          <w:color w:val="000000" w:themeColor="text1"/>
        </w:rPr>
        <w:t>s</w:t>
      </w:r>
      <w:r w:rsidR="00D55703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please </w:t>
      </w:r>
      <w:r w:rsidR="00D55703">
        <w:rPr>
          <w:color w:val="000000" w:themeColor="text1"/>
        </w:rPr>
        <w:t xml:space="preserve">download the </w:t>
      </w:r>
      <w:hyperlink r:id="rId9" w:history="1">
        <w:r w:rsidR="008A04FF">
          <w:rPr>
            <w:rStyle w:val="Hyperlink"/>
          </w:rPr>
          <w:t>Product Brief</w:t>
        </w:r>
      </w:hyperlink>
      <w:r>
        <w:rPr>
          <w:color w:val="000000" w:themeColor="text1"/>
        </w:rPr>
        <w:t xml:space="preserve"> </w:t>
      </w:r>
      <w:r w:rsidR="00D55703">
        <w:rPr>
          <w:color w:val="000000" w:themeColor="text1"/>
        </w:rPr>
        <w:t xml:space="preserve">or visit </w:t>
      </w:r>
      <w:hyperlink r:id="rId10" w:history="1">
        <w:r w:rsidR="0049164B" w:rsidRPr="00023CD2">
          <w:rPr>
            <w:rStyle w:val="Hyperlink"/>
          </w:rPr>
          <w:t>www.samtec.com/25g-28g-firefly-fmcp</w:t>
        </w:r>
      </w:hyperlink>
      <w:r w:rsidR="006257A0">
        <w:rPr>
          <w:color w:val="000000" w:themeColor="text1"/>
        </w:rPr>
        <w:t>.</w:t>
      </w:r>
      <w:r w:rsidR="0049164B">
        <w:rPr>
          <w:color w:val="000000" w:themeColor="text1"/>
        </w:rPr>
        <w:t xml:space="preserve"> </w:t>
      </w:r>
      <w:r w:rsidR="007C6CFF">
        <w:rPr>
          <w:rFonts w:cs="Arial"/>
          <w:shd w:val="clear" w:color="auto" w:fill="FFFFFF"/>
        </w:rPr>
        <w:t xml:space="preserve">Immediate technical support is available from Samtec’s applications experts at </w:t>
      </w:r>
      <w:hyperlink r:id="rId11" w:history="1">
        <w:r w:rsidR="007C6CFF" w:rsidRPr="001B1EA0">
          <w:rPr>
            <w:rStyle w:val="Hyperlink"/>
            <w:rFonts w:cs="Arial"/>
            <w:shd w:val="clear" w:color="auto" w:fill="FFFFFF"/>
          </w:rPr>
          <w:t>KitsAndBoards@samtec.com</w:t>
        </w:r>
      </w:hyperlink>
      <w:r w:rsidR="007C6CFF">
        <w:rPr>
          <w:rFonts w:cs="Arial"/>
          <w:shd w:val="clear" w:color="auto" w:fill="FFFFFF"/>
        </w:rPr>
        <w:t xml:space="preserve">.   </w:t>
      </w:r>
    </w:p>
    <w:p w14:paraId="442B5B85" w14:textId="77777777" w:rsidR="0049164B" w:rsidRDefault="0049164B">
      <w:pPr>
        <w:rPr>
          <w:b/>
        </w:rPr>
      </w:pPr>
      <w:r>
        <w:rPr>
          <w:b/>
        </w:rPr>
        <w:br w:type="page"/>
      </w:r>
    </w:p>
    <w:p w14:paraId="1A993BB4" w14:textId="3E1B9B8E" w:rsidR="00054FE6" w:rsidRPr="00365A30" w:rsidRDefault="00D241F2" w:rsidP="008F43AA">
      <w:pPr>
        <w:rPr>
          <w:b/>
        </w:rPr>
      </w:pPr>
      <w:r w:rsidRPr="00365A30">
        <w:rPr>
          <w:b/>
        </w:rPr>
        <w:lastRenderedPageBreak/>
        <w:t xml:space="preserve">About </w:t>
      </w:r>
      <w:r w:rsidR="00054FE6" w:rsidRPr="00365A30">
        <w:rPr>
          <w:b/>
        </w:rPr>
        <w:t xml:space="preserve">Samtec, Inc. </w:t>
      </w:r>
    </w:p>
    <w:p w14:paraId="03943126" w14:textId="77777777" w:rsidR="007C6CFF" w:rsidRDefault="007C6CFF" w:rsidP="007C6CFF">
      <w:pPr>
        <w:rPr>
          <w:color w:val="000000" w:themeColor="text1"/>
        </w:rPr>
      </w:pPr>
      <w:r w:rsidRPr="00180974">
        <w:rPr>
          <w:color w:val="000000" w:themeColor="text1"/>
        </w:rPr>
        <w:t xml:space="preserve">Founded in 1976, Samtec is a privately held, $713MM global manufacturer of a broad line of electronic interconnect solutions, including High-Speed Board-to-Board, High-Speed Cables, Mid-Board and Panel Optics, Microelectronics, Flexible Stacking, and Micro/Rugged components and cables. With 33 locations in 18 different countries, Samtec’s global presence enables its unmatched customer service. For more information, please visit </w:t>
      </w:r>
      <w:hyperlink r:id="rId12" w:history="1">
        <w:r w:rsidRPr="001B1EA0">
          <w:rPr>
            <w:rStyle w:val="Hyperlink"/>
          </w:rPr>
          <w:t>http://www.samtec.com</w:t>
        </w:r>
      </w:hyperlink>
      <w:r w:rsidRPr="00180974">
        <w:rPr>
          <w:color w:val="000000" w:themeColor="text1"/>
        </w:rPr>
        <w:t xml:space="preserve">. </w:t>
      </w:r>
    </w:p>
    <w:p w14:paraId="672E4097" w14:textId="77777777" w:rsidR="008B6312" w:rsidRPr="00365A30" w:rsidRDefault="008B6312" w:rsidP="008F43AA"/>
    <w:p w14:paraId="7470CD20" w14:textId="77777777" w:rsidR="00054FE6" w:rsidRPr="00365A30" w:rsidRDefault="002B5934" w:rsidP="008F43AA">
      <w:pPr>
        <w:rPr>
          <w:b/>
        </w:rPr>
      </w:pPr>
      <w:r>
        <w:rPr>
          <w:b/>
        </w:rPr>
        <w:t>Samtec, Inc.</w:t>
      </w:r>
    </w:p>
    <w:p w14:paraId="267A3086" w14:textId="77777777" w:rsidR="00054FE6" w:rsidRPr="00365A30" w:rsidRDefault="006A518D" w:rsidP="008F43AA">
      <w:pPr>
        <w:rPr>
          <w:b/>
        </w:rPr>
      </w:pPr>
      <w:r w:rsidRPr="00365A30">
        <w:rPr>
          <w:b/>
        </w:rPr>
        <w:t>P.O. Box 114</w:t>
      </w:r>
      <w:r w:rsidR="00054FE6" w:rsidRPr="00365A30">
        <w:rPr>
          <w:b/>
        </w:rPr>
        <w:t>7</w:t>
      </w:r>
    </w:p>
    <w:p w14:paraId="38A44DBC" w14:textId="77777777" w:rsidR="00054FE6" w:rsidRPr="00365A30" w:rsidRDefault="006A518D" w:rsidP="008F43AA">
      <w:pPr>
        <w:rPr>
          <w:b/>
        </w:rPr>
      </w:pPr>
      <w:r w:rsidRPr="00365A30">
        <w:rPr>
          <w:b/>
        </w:rPr>
        <w:t xml:space="preserve">New Albany, IN 47151-1147 </w:t>
      </w:r>
    </w:p>
    <w:p w14:paraId="124702F6" w14:textId="77777777" w:rsidR="00054FE6" w:rsidRPr="00365A30" w:rsidRDefault="006A518D" w:rsidP="008F43AA">
      <w:pPr>
        <w:rPr>
          <w:b/>
        </w:rPr>
      </w:pPr>
      <w:r w:rsidRPr="00365A30">
        <w:rPr>
          <w:b/>
        </w:rPr>
        <w:t xml:space="preserve">USA </w:t>
      </w:r>
    </w:p>
    <w:p w14:paraId="49494CCA" w14:textId="77777777" w:rsidR="00054FE6" w:rsidRPr="00365A30" w:rsidRDefault="006A518D" w:rsidP="008F43AA">
      <w:pPr>
        <w:rPr>
          <w:b/>
        </w:rPr>
      </w:pPr>
      <w:r w:rsidRPr="00365A30">
        <w:rPr>
          <w:b/>
        </w:rPr>
        <w:t>Phone:</w:t>
      </w:r>
      <w:r w:rsidR="00054FE6" w:rsidRPr="00365A30">
        <w:rPr>
          <w:b/>
        </w:rPr>
        <w:t xml:space="preserve"> 1-800-SAMTEC-9 (800-726-8329)</w:t>
      </w:r>
    </w:p>
    <w:p w14:paraId="1C13CEC8" w14:textId="77777777" w:rsidR="001836B4" w:rsidRDefault="006A518D" w:rsidP="008F43AA">
      <w:r w:rsidRPr="00365A30">
        <w:rPr>
          <w:b/>
        </w:rPr>
        <w:t>www.samtec.com</w:t>
      </w:r>
    </w:p>
    <w:sectPr w:rsidR="001836B4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5469B" w14:textId="77777777" w:rsidR="005659DE" w:rsidRDefault="005659DE" w:rsidP="00046271">
      <w:r>
        <w:separator/>
      </w:r>
    </w:p>
  </w:endnote>
  <w:endnote w:type="continuationSeparator" w:id="0">
    <w:p w14:paraId="5E910B21" w14:textId="77777777" w:rsidR="005659DE" w:rsidRDefault="005659DE" w:rsidP="0004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2A120" w14:textId="77777777" w:rsidR="005659DE" w:rsidRDefault="005659DE" w:rsidP="00046271">
      <w:r>
        <w:separator/>
      </w:r>
    </w:p>
  </w:footnote>
  <w:footnote w:type="continuationSeparator" w:id="0">
    <w:p w14:paraId="7B7AE211" w14:textId="77777777" w:rsidR="005659DE" w:rsidRDefault="005659DE" w:rsidP="0004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DB9"/>
    <w:multiLevelType w:val="hybridMultilevel"/>
    <w:tmpl w:val="FFD0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5501"/>
    <w:multiLevelType w:val="hybridMultilevel"/>
    <w:tmpl w:val="947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7C3C"/>
    <w:multiLevelType w:val="hybridMultilevel"/>
    <w:tmpl w:val="93A6D9F2"/>
    <w:lvl w:ilvl="0" w:tplc="0610CD9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34FE3"/>
    <w:multiLevelType w:val="multilevel"/>
    <w:tmpl w:val="023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371E4"/>
    <w:multiLevelType w:val="hybridMultilevel"/>
    <w:tmpl w:val="19E85A80"/>
    <w:lvl w:ilvl="0" w:tplc="67386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E8F44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8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8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5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81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8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5424E9"/>
    <w:multiLevelType w:val="hybridMultilevel"/>
    <w:tmpl w:val="5E00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4546"/>
    <w:multiLevelType w:val="hybridMultilevel"/>
    <w:tmpl w:val="AE2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7755B"/>
    <w:multiLevelType w:val="hybridMultilevel"/>
    <w:tmpl w:val="DD8A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D3D54"/>
    <w:multiLevelType w:val="hybridMultilevel"/>
    <w:tmpl w:val="1C8A2462"/>
    <w:lvl w:ilvl="0" w:tplc="1A4C44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2546173C"/>
    <w:multiLevelType w:val="hybridMultilevel"/>
    <w:tmpl w:val="271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D4EFD"/>
    <w:multiLevelType w:val="hybridMultilevel"/>
    <w:tmpl w:val="F80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F038C"/>
    <w:multiLevelType w:val="hybridMultilevel"/>
    <w:tmpl w:val="82D2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51728"/>
    <w:multiLevelType w:val="multilevel"/>
    <w:tmpl w:val="F97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392E54"/>
    <w:multiLevelType w:val="hybridMultilevel"/>
    <w:tmpl w:val="0E6200D8"/>
    <w:lvl w:ilvl="0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D4C7C"/>
    <w:multiLevelType w:val="hybridMultilevel"/>
    <w:tmpl w:val="F22C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F7CBF"/>
    <w:multiLevelType w:val="hybridMultilevel"/>
    <w:tmpl w:val="E77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C75F1"/>
    <w:multiLevelType w:val="multilevel"/>
    <w:tmpl w:val="FB76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904033"/>
    <w:multiLevelType w:val="hybridMultilevel"/>
    <w:tmpl w:val="333AC730"/>
    <w:lvl w:ilvl="0" w:tplc="1A4C446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A80420"/>
    <w:multiLevelType w:val="hybridMultilevel"/>
    <w:tmpl w:val="E570B2EA"/>
    <w:lvl w:ilvl="0" w:tplc="709A3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00E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83CB2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C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E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05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C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2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A9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44E2879"/>
    <w:multiLevelType w:val="hybridMultilevel"/>
    <w:tmpl w:val="D366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1"/>
  </w:num>
  <w:num w:numId="6">
    <w:abstractNumId w:val="6"/>
  </w:num>
  <w:num w:numId="7">
    <w:abstractNumId w:val="4"/>
  </w:num>
  <w:num w:numId="8">
    <w:abstractNumId w:val="18"/>
  </w:num>
  <w:num w:numId="9">
    <w:abstractNumId w:val="5"/>
  </w:num>
  <w:num w:numId="10">
    <w:abstractNumId w:val="15"/>
  </w:num>
  <w:num w:numId="11">
    <w:abstractNumId w:val="13"/>
  </w:num>
  <w:num w:numId="12">
    <w:abstractNumId w:val="17"/>
  </w:num>
  <w:num w:numId="13">
    <w:abstractNumId w:val="8"/>
  </w:num>
  <w:num w:numId="14">
    <w:abstractNumId w:val="16"/>
  </w:num>
  <w:num w:numId="15">
    <w:abstractNumId w:val="0"/>
  </w:num>
  <w:num w:numId="16">
    <w:abstractNumId w:val="2"/>
  </w:num>
  <w:num w:numId="17">
    <w:abstractNumId w:val="14"/>
  </w:num>
  <w:num w:numId="18">
    <w:abstractNumId w:val="7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Ver" w:val="ഽസഺ"/>
    <w:docVar w:name="CheckSum" w:val="ി഼഻഻"/>
    <w:docVar w:name="CLIName" w:val="ൟ൸്൶൫ൽൽ൳൰൳൯൮"/>
    <w:docVar w:name="DateTime" w:val="഻഼ഹ഻ഽഹ഼ഺ഻ീപപ഼ഽൄ഼഼൚ൗപല൑ൗ൞ഷൂൄഺള"/>
    <w:docVar w:name="DoneBy" w:val="൝൞൦൯ർ൸൯ൽൾ൹പ൭൫൸ൾ൹൸൯"/>
    <w:docVar w:name="IPAddress" w:val="ൖ൙൚്ൡൖ഼ഽ഼ൂ"/>
    <w:docVar w:name="Random" w:val="10"/>
  </w:docVars>
  <w:rsids>
    <w:rsidRoot w:val="002D3D34"/>
    <w:rsid w:val="00000C88"/>
    <w:rsid w:val="000016F6"/>
    <w:rsid w:val="00002006"/>
    <w:rsid w:val="00012591"/>
    <w:rsid w:val="00023733"/>
    <w:rsid w:val="0002382B"/>
    <w:rsid w:val="000256DC"/>
    <w:rsid w:val="000373AD"/>
    <w:rsid w:val="000452F4"/>
    <w:rsid w:val="00046271"/>
    <w:rsid w:val="000505BA"/>
    <w:rsid w:val="00052AB0"/>
    <w:rsid w:val="00054FE6"/>
    <w:rsid w:val="00074A3F"/>
    <w:rsid w:val="00084256"/>
    <w:rsid w:val="00092623"/>
    <w:rsid w:val="00096025"/>
    <w:rsid w:val="00097C41"/>
    <w:rsid w:val="000A2857"/>
    <w:rsid w:val="000A69E8"/>
    <w:rsid w:val="000C2D45"/>
    <w:rsid w:val="000E5271"/>
    <w:rsid w:val="00101B22"/>
    <w:rsid w:val="00102CA8"/>
    <w:rsid w:val="001134AC"/>
    <w:rsid w:val="001220D3"/>
    <w:rsid w:val="001275EE"/>
    <w:rsid w:val="001308CB"/>
    <w:rsid w:val="00134B71"/>
    <w:rsid w:val="0014284B"/>
    <w:rsid w:val="00152E6B"/>
    <w:rsid w:val="0016356A"/>
    <w:rsid w:val="001730B2"/>
    <w:rsid w:val="001741C7"/>
    <w:rsid w:val="00176731"/>
    <w:rsid w:val="001836B4"/>
    <w:rsid w:val="00184C7A"/>
    <w:rsid w:val="00186C70"/>
    <w:rsid w:val="00190347"/>
    <w:rsid w:val="001A108E"/>
    <w:rsid w:val="001C19F1"/>
    <w:rsid w:val="001D1BE5"/>
    <w:rsid w:val="001D52FC"/>
    <w:rsid w:val="001F2CBB"/>
    <w:rsid w:val="00226FA7"/>
    <w:rsid w:val="0023344F"/>
    <w:rsid w:val="00234BC3"/>
    <w:rsid w:val="00240012"/>
    <w:rsid w:val="0024762D"/>
    <w:rsid w:val="002555D2"/>
    <w:rsid w:val="00255C37"/>
    <w:rsid w:val="00264DF5"/>
    <w:rsid w:val="002674F0"/>
    <w:rsid w:val="002A3CC6"/>
    <w:rsid w:val="002B2CA6"/>
    <w:rsid w:val="002B31A8"/>
    <w:rsid w:val="002B5934"/>
    <w:rsid w:val="002C3512"/>
    <w:rsid w:val="002C3E7A"/>
    <w:rsid w:val="002D0B6F"/>
    <w:rsid w:val="002D3D34"/>
    <w:rsid w:val="002D5174"/>
    <w:rsid w:val="002E26F1"/>
    <w:rsid w:val="002F4303"/>
    <w:rsid w:val="00304612"/>
    <w:rsid w:val="00342155"/>
    <w:rsid w:val="00365A30"/>
    <w:rsid w:val="0038089E"/>
    <w:rsid w:val="00393971"/>
    <w:rsid w:val="003971C8"/>
    <w:rsid w:val="003A04E0"/>
    <w:rsid w:val="003A3231"/>
    <w:rsid w:val="003B3154"/>
    <w:rsid w:val="003C242F"/>
    <w:rsid w:val="003E095D"/>
    <w:rsid w:val="003E38B6"/>
    <w:rsid w:val="003F51AD"/>
    <w:rsid w:val="003F5386"/>
    <w:rsid w:val="003F55B3"/>
    <w:rsid w:val="003F60E3"/>
    <w:rsid w:val="00410B97"/>
    <w:rsid w:val="0043001F"/>
    <w:rsid w:val="00451392"/>
    <w:rsid w:val="00452031"/>
    <w:rsid w:val="00453C0C"/>
    <w:rsid w:val="00460E88"/>
    <w:rsid w:val="004629BE"/>
    <w:rsid w:val="00463491"/>
    <w:rsid w:val="00464B19"/>
    <w:rsid w:val="00471E69"/>
    <w:rsid w:val="004735DE"/>
    <w:rsid w:val="004754CD"/>
    <w:rsid w:val="00475EDE"/>
    <w:rsid w:val="0048543B"/>
    <w:rsid w:val="0048642D"/>
    <w:rsid w:val="00487AC6"/>
    <w:rsid w:val="0049164B"/>
    <w:rsid w:val="004B28B3"/>
    <w:rsid w:val="004B4B73"/>
    <w:rsid w:val="004D5F57"/>
    <w:rsid w:val="004F00B9"/>
    <w:rsid w:val="004F4D91"/>
    <w:rsid w:val="004F6794"/>
    <w:rsid w:val="005042DE"/>
    <w:rsid w:val="005058FB"/>
    <w:rsid w:val="0050773C"/>
    <w:rsid w:val="00520BB7"/>
    <w:rsid w:val="00521471"/>
    <w:rsid w:val="00534BE6"/>
    <w:rsid w:val="00540120"/>
    <w:rsid w:val="00542ACA"/>
    <w:rsid w:val="0054607D"/>
    <w:rsid w:val="00550B0A"/>
    <w:rsid w:val="00560BC6"/>
    <w:rsid w:val="005659DE"/>
    <w:rsid w:val="005867D6"/>
    <w:rsid w:val="00590914"/>
    <w:rsid w:val="005A4774"/>
    <w:rsid w:val="005B2862"/>
    <w:rsid w:val="005C7296"/>
    <w:rsid w:val="005D3A4F"/>
    <w:rsid w:val="005E2DF1"/>
    <w:rsid w:val="005E53B6"/>
    <w:rsid w:val="005E5CF9"/>
    <w:rsid w:val="005F2337"/>
    <w:rsid w:val="005F6EB1"/>
    <w:rsid w:val="00602850"/>
    <w:rsid w:val="00620D9F"/>
    <w:rsid w:val="006257A0"/>
    <w:rsid w:val="0063608C"/>
    <w:rsid w:val="006448E3"/>
    <w:rsid w:val="0064510A"/>
    <w:rsid w:val="00661AFD"/>
    <w:rsid w:val="006734F5"/>
    <w:rsid w:val="00675E2D"/>
    <w:rsid w:val="0067721B"/>
    <w:rsid w:val="00680398"/>
    <w:rsid w:val="0069339E"/>
    <w:rsid w:val="006A518D"/>
    <w:rsid w:val="006B2601"/>
    <w:rsid w:val="006D22C9"/>
    <w:rsid w:val="006D25FB"/>
    <w:rsid w:val="006D5265"/>
    <w:rsid w:val="006E6F71"/>
    <w:rsid w:val="007054B2"/>
    <w:rsid w:val="00713252"/>
    <w:rsid w:val="0071540A"/>
    <w:rsid w:val="007165A0"/>
    <w:rsid w:val="00720DE3"/>
    <w:rsid w:val="00722338"/>
    <w:rsid w:val="00745AB3"/>
    <w:rsid w:val="00763F1B"/>
    <w:rsid w:val="00790D43"/>
    <w:rsid w:val="007B7073"/>
    <w:rsid w:val="007C50E0"/>
    <w:rsid w:val="007C6CFF"/>
    <w:rsid w:val="007C71EB"/>
    <w:rsid w:val="007F25E6"/>
    <w:rsid w:val="008007E0"/>
    <w:rsid w:val="0081024E"/>
    <w:rsid w:val="00811E36"/>
    <w:rsid w:val="008142D6"/>
    <w:rsid w:val="00846793"/>
    <w:rsid w:val="008467F3"/>
    <w:rsid w:val="00854481"/>
    <w:rsid w:val="00854FB6"/>
    <w:rsid w:val="008572C3"/>
    <w:rsid w:val="00863AED"/>
    <w:rsid w:val="00880D96"/>
    <w:rsid w:val="008A04FF"/>
    <w:rsid w:val="008A2F6D"/>
    <w:rsid w:val="008A6C19"/>
    <w:rsid w:val="008B6312"/>
    <w:rsid w:val="008C68DD"/>
    <w:rsid w:val="008E6B1A"/>
    <w:rsid w:val="008F43AA"/>
    <w:rsid w:val="009042EB"/>
    <w:rsid w:val="00904897"/>
    <w:rsid w:val="00911378"/>
    <w:rsid w:val="00926777"/>
    <w:rsid w:val="00927277"/>
    <w:rsid w:val="0094785E"/>
    <w:rsid w:val="00955BB9"/>
    <w:rsid w:val="00956BA9"/>
    <w:rsid w:val="00970053"/>
    <w:rsid w:val="00985B19"/>
    <w:rsid w:val="009A2557"/>
    <w:rsid w:val="009C334C"/>
    <w:rsid w:val="009E2982"/>
    <w:rsid w:val="009F3380"/>
    <w:rsid w:val="00A0046A"/>
    <w:rsid w:val="00A107AB"/>
    <w:rsid w:val="00A11821"/>
    <w:rsid w:val="00A27D66"/>
    <w:rsid w:val="00A30A05"/>
    <w:rsid w:val="00A355B8"/>
    <w:rsid w:val="00A4478D"/>
    <w:rsid w:val="00A45938"/>
    <w:rsid w:val="00A529E7"/>
    <w:rsid w:val="00A555C1"/>
    <w:rsid w:val="00A569D0"/>
    <w:rsid w:val="00A7121A"/>
    <w:rsid w:val="00A74ACD"/>
    <w:rsid w:val="00A76F7A"/>
    <w:rsid w:val="00A81057"/>
    <w:rsid w:val="00A86DC4"/>
    <w:rsid w:val="00AA409C"/>
    <w:rsid w:val="00AA7DA0"/>
    <w:rsid w:val="00AB37EE"/>
    <w:rsid w:val="00AB4B95"/>
    <w:rsid w:val="00AC08AF"/>
    <w:rsid w:val="00AC3729"/>
    <w:rsid w:val="00AC7A79"/>
    <w:rsid w:val="00AC7DAD"/>
    <w:rsid w:val="00AE4DB5"/>
    <w:rsid w:val="00B122E0"/>
    <w:rsid w:val="00B21089"/>
    <w:rsid w:val="00B334AB"/>
    <w:rsid w:val="00B45B8D"/>
    <w:rsid w:val="00B4667F"/>
    <w:rsid w:val="00B563B4"/>
    <w:rsid w:val="00B61BC5"/>
    <w:rsid w:val="00B6327A"/>
    <w:rsid w:val="00BA1821"/>
    <w:rsid w:val="00BB4009"/>
    <w:rsid w:val="00BB612A"/>
    <w:rsid w:val="00BD7624"/>
    <w:rsid w:val="00BF1CFF"/>
    <w:rsid w:val="00BF452A"/>
    <w:rsid w:val="00C15ECF"/>
    <w:rsid w:val="00C3195A"/>
    <w:rsid w:val="00C32433"/>
    <w:rsid w:val="00C3422E"/>
    <w:rsid w:val="00C37572"/>
    <w:rsid w:val="00C52F15"/>
    <w:rsid w:val="00C6406C"/>
    <w:rsid w:val="00C6658E"/>
    <w:rsid w:val="00C924EF"/>
    <w:rsid w:val="00CB0BCB"/>
    <w:rsid w:val="00CC2122"/>
    <w:rsid w:val="00CC2C19"/>
    <w:rsid w:val="00CF775A"/>
    <w:rsid w:val="00D15355"/>
    <w:rsid w:val="00D241F2"/>
    <w:rsid w:val="00D24CAF"/>
    <w:rsid w:val="00D36665"/>
    <w:rsid w:val="00D379C7"/>
    <w:rsid w:val="00D37FEB"/>
    <w:rsid w:val="00D40813"/>
    <w:rsid w:val="00D462DF"/>
    <w:rsid w:val="00D55703"/>
    <w:rsid w:val="00D5796F"/>
    <w:rsid w:val="00D63C45"/>
    <w:rsid w:val="00D86B26"/>
    <w:rsid w:val="00D9312C"/>
    <w:rsid w:val="00DA0F7C"/>
    <w:rsid w:val="00DA4EAA"/>
    <w:rsid w:val="00DC54CB"/>
    <w:rsid w:val="00DC5CE8"/>
    <w:rsid w:val="00DC6FAD"/>
    <w:rsid w:val="00DF1C47"/>
    <w:rsid w:val="00E30F10"/>
    <w:rsid w:val="00E3268A"/>
    <w:rsid w:val="00E34B0F"/>
    <w:rsid w:val="00E5263A"/>
    <w:rsid w:val="00E55AB4"/>
    <w:rsid w:val="00E5773B"/>
    <w:rsid w:val="00E71DD0"/>
    <w:rsid w:val="00E821FD"/>
    <w:rsid w:val="00E851A3"/>
    <w:rsid w:val="00EA07F9"/>
    <w:rsid w:val="00EA7C91"/>
    <w:rsid w:val="00EB3435"/>
    <w:rsid w:val="00EC156C"/>
    <w:rsid w:val="00ED57EE"/>
    <w:rsid w:val="00EF10C1"/>
    <w:rsid w:val="00EF198C"/>
    <w:rsid w:val="00F005E8"/>
    <w:rsid w:val="00F0083A"/>
    <w:rsid w:val="00F008B0"/>
    <w:rsid w:val="00F0469E"/>
    <w:rsid w:val="00F25161"/>
    <w:rsid w:val="00F4218D"/>
    <w:rsid w:val="00F54543"/>
    <w:rsid w:val="00F54843"/>
    <w:rsid w:val="00F770BC"/>
    <w:rsid w:val="00F861AE"/>
    <w:rsid w:val="00F86DBA"/>
    <w:rsid w:val="00FA0C5D"/>
    <w:rsid w:val="00FB3FCC"/>
    <w:rsid w:val="00FB554D"/>
    <w:rsid w:val="00FC0E21"/>
    <w:rsid w:val="00FD1787"/>
    <w:rsid w:val="00FD35E9"/>
    <w:rsid w:val="00FE17A8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166424"/>
  <w14:defaultImageDpi w14:val="300"/>
  <w15:docId w15:val="{77EBF4EF-5657-45E2-84D0-9D99B97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7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5E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C68DD"/>
    <w:rPr>
      <w:b/>
      <w:bCs/>
    </w:rPr>
  </w:style>
  <w:style w:type="paragraph" w:customStyle="1" w:styleId="Default">
    <w:name w:val="Default"/>
    <w:rsid w:val="00054F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54FE6"/>
    <w:pPr>
      <w:spacing w:after="360"/>
      <w:ind w:left="720"/>
      <w:contextualSpacing/>
      <w:jc w:val="both"/>
    </w:pPr>
    <w:rPr>
      <w:rFonts w:ascii="Arial" w:eastAsia="Calibri" w:hAnsi="Arial" w:cs="Times New Roman"/>
      <w:sz w:val="20"/>
      <w:szCs w:val="22"/>
      <w:lang w:val="en-GB"/>
    </w:rPr>
  </w:style>
  <w:style w:type="paragraph" w:customStyle="1" w:styleId="lead">
    <w:name w:val="lead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ge-top-spacer">
    <w:name w:val="page-top-spacer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dium-7">
    <w:name w:val="medium-7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B6312"/>
  </w:style>
  <w:style w:type="paragraph" w:styleId="BalloonText">
    <w:name w:val="Balloon Text"/>
    <w:basedOn w:val="Normal"/>
    <w:link w:val="BalloonTextChar"/>
    <w:uiPriority w:val="99"/>
    <w:semiHidden/>
    <w:unhideWhenUsed/>
    <w:rsid w:val="00F86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5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271"/>
  </w:style>
  <w:style w:type="paragraph" w:styleId="Footer">
    <w:name w:val="footer"/>
    <w:basedOn w:val="Normal"/>
    <w:link w:val="Foot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271"/>
  </w:style>
  <w:style w:type="character" w:styleId="CommentReference">
    <w:name w:val="annotation reference"/>
    <w:basedOn w:val="DefaultParagraphFont"/>
    <w:uiPriority w:val="99"/>
    <w:semiHidden/>
    <w:unhideWhenUsed/>
    <w:rsid w:val="006B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60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70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04F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257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95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9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48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62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0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burns@samtec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mt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tsAndBoards@samtec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mtec.com/25g-28g-firefly-fmc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ddendocs.samtec.com/notesandwhitepapers/samtec-firefly-fmcp-kit-product-brief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05827-727B-4F98-B44D-B9CF86D5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LEAP Agency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Jignesh Shah</dc:creator>
  <cp:lastModifiedBy>Matthew Burns</cp:lastModifiedBy>
  <cp:revision>3</cp:revision>
  <cp:lastPrinted>2016-09-23T16:32:00Z</cp:lastPrinted>
  <dcterms:created xsi:type="dcterms:W3CDTF">2018-08-01T18:59:00Z</dcterms:created>
  <dcterms:modified xsi:type="dcterms:W3CDTF">2018-08-01T19:22:00Z</dcterms:modified>
</cp:coreProperties>
</file>