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937E04" w14:textId="766D353C" w:rsidR="0288AEB7" w:rsidRDefault="0288AEB7" w:rsidP="0288AEB7">
      <w:pPr>
        <w:spacing w:after="20"/>
      </w:pPr>
      <w:r w:rsidRPr="0288AEB7">
        <w:rPr>
          <w:rFonts w:ascii="Arial" w:eastAsia="Arial" w:hAnsi="Arial" w:cs="Arial"/>
          <w:b/>
          <w:bCs/>
          <w:color w:val="000000" w:themeColor="text1"/>
          <w:sz w:val="24"/>
          <w:szCs w:val="24"/>
        </w:rPr>
        <w:t>FOR IMMEDIATE RELEASE                                                          CONTACT</w:t>
      </w:r>
    </w:p>
    <w:p w14:paraId="765FF495" w14:textId="32C5A314" w:rsidR="0288AEB7" w:rsidRDefault="0288AEB7" w:rsidP="0288AEB7">
      <w:pPr>
        <w:spacing w:after="20"/>
        <w:ind w:left="6480"/>
        <w:rPr>
          <w:rFonts w:ascii="Arial" w:eastAsia="Arial" w:hAnsi="Arial" w:cs="Arial"/>
          <w:color w:val="000000" w:themeColor="text1"/>
          <w:sz w:val="20"/>
          <w:szCs w:val="20"/>
        </w:rPr>
      </w:pPr>
      <w:r w:rsidRPr="0288AEB7">
        <w:rPr>
          <w:rFonts w:ascii="Arial" w:eastAsia="Arial" w:hAnsi="Arial" w:cs="Arial"/>
          <w:color w:val="000000" w:themeColor="text1"/>
          <w:sz w:val="20"/>
          <w:szCs w:val="20"/>
        </w:rPr>
        <w:t xml:space="preserve">          Mike Dunne</w:t>
      </w:r>
    </w:p>
    <w:p w14:paraId="2C0B1A2C" w14:textId="642A2F93" w:rsidR="0288AEB7" w:rsidRDefault="0288AEB7" w:rsidP="0288AEB7">
      <w:pPr>
        <w:spacing w:after="20"/>
        <w:ind w:left="6480"/>
        <w:rPr>
          <w:rFonts w:ascii="Arial" w:eastAsia="Arial" w:hAnsi="Arial" w:cs="Arial"/>
          <w:color w:val="000000" w:themeColor="text1"/>
          <w:sz w:val="20"/>
          <w:szCs w:val="20"/>
        </w:rPr>
      </w:pPr>
      <w:r w:rsidRPr="0288AEB7">
        <w:rPr>
          <w:rFonts w:ascii="Arial" w:eastAsia="Arial" w:hAnsi="Arial" w:cs="Arial"/>
          <w:color w:val="000000" w:themeColor="text1"/>
          <w:sz w:val="20"/>
          <w:szCs w:val="20"/>
        </w:rPr>
        <w:t xml:space="preserve">          </w:t>
      </w:r>
      <w:hyperlink r:id="rId4">
        <w:r w:rsidRPr="0288AEB7">
          <w:rPr>
            <w:rStyle w:val="Hyperlink"/>
            <w:rFonts w:ascii="Arial" w:eastAsia="Arial" w:hAnsi="Arial" w:cs="Arial"/>
            <w:color w:val="000000" w:themeColor="text1"/>
            <w:sz w:val="20"/>
            <w:szCs w:val="20"/>
          </w:rPr>
          <w:t>mike.dunne@samtec.com</w:t>
        </w:r>
      </w:hyperlink>
    </w:p>
    <w:p w14:paraId="04FA1F59" w14:textId="0BF6EB8B" w:rsidR="0288AEB7" w:rsidRDefault="0288AEB7" w:rsidP="0288AEB7">
      <w:pPr>
        <w:spacing w:after="20"/>
        <w:ind w:left="6480"/>
        <w:rPr>
          <w:rFonts w:ascii="Arial" w:eastAsia="Arial" w:hAnsi="Arial" w:cs="Arial"/>
          <w:color w:val="000000" w:themeColor="text1"/>
          <w:sz w:val="20"/>
          <w:szCs w:val="20"/>
        </w:rPr>
      </w:pPr>
      <w:r w:rsidRPr="0288AEB7">
        <w:rPr>
          <w:rFonts w:ascii="Arial" w:eastAsia="Arial" w:hAnsi="Arial" w:cs="Arial"/>
          <w:color w:val="000000" w:themeColor="text1"/>
          <w:sz w:val="20"/>
          <w:szCs w:val="20"/>
        </w:rPr>
        <w:t xml:space="preserve">          812-944-6733</w:t>
      </w:r>
    </w:p>
    <w:p w14:paraId="1AB6E866" w14:textId="77777777" w:rsidR="00037043" w:rsidRDefault="00037043" w:rsidP="0288AEB7">
      <w:pPr>
        <w:spacing w:after="20"/>
        <w:ind w:left="6480"/>
        <w:rPr>
          <w:rFonts w:ascii="Arial" w:eastAsia="Arial" w:hAnsi="Arial" w:cs="Arial"/>
          <w:color w:val="000000" w:themeColor="text1"/>
          <w:sz w:val="20"/>
          <w:szCs w:val="20"/>
        </w:rPr>
      </w:pPr>
    </w:p>
    <w:p w14:paraId="3177F8F8" w14:textId="357CB128" w:rsidR="0288AEB7" w:rsidRDefault="0288AEB7" w:rsidP="0288AEB7">
      <w:pPr>
        <w:rPr>
          <w:rFonts w:ascii="Arial" w:eastAsia="Arial" w:hAnsi="Arial" w:cs="Arial"/>
          <w:color w:val="000000" w:themeColor="text1"/>
          <w:sz w:val="20"/>
          <w:szCs w:val="20"/>
        </w:rPr>
      </w:pPr>
      <w:r>
        <w:rPr>
          <w:noProof/>
        </w:rPr>
        <w:drawing>
          <wp:inline distT="0" distB="0" distL="0" distR="0" wp14:anchorId="723A196D" wp14:editId="2229AAF7">
            <wp:extent cx="1209675" cy="350302"/>
            <wp:effectExtent l="0" t="0" r="0" b="0"/>
            <wp:docPr id="6854646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09675" cy="350302"/>
                    </a:xfrm>
                    <a:prstGeom prst="rect">
                      <a:avLst/>
                    </a:prstGeom>
                  </pic:spPr>
                </pic:pic>
              </a:graphicData>
            </a:graphic>
          </wp:inline>
        </w:drawing>
      </w:r>
      <w:r w:rsidRPr="0288AEB7">
        <w:rPr>
          <w:rFonts w:ascii="Arial" w:eastAsia="Arial" w:hAnsi="Arial" w:cs="Arial"/>
          <w:color w:val="000000" w:themeColor="text1"/>
          <w:sz w:val="20"/>
          <w:szCs w:val="20"/>
        </w:rPr>
        <w:t xml:space="preserve">                                                                                              </w:t>
      </w:r>
      <w:r w:rsidRPr="0288AEB7">
        <w:rPr>
          <w:rFonts w:ascii="Arial" w:eastAsia="Arial" w:hAnsi="Arial" w:cs="Arial"/>
          <w:b/>
          <w:bCs/>
          <w:color w:val="000000" w:themeColor="text1"/>
          <w:sz w:val="20"/>
          <w:szCs w:val="20"/>
        </w:rPr>
        <w:t xml:space="preserve">October 2018 </w:t>
      </w:r>
      <w:r w:rsidRPr="0288AEB7">
        <w:rPr>
          <w:rFonts w:ascii="Arial" w:eastAsia="Arial" w:hAnsi="Arial" w:cs="Arial"/>
          <w:color w:val="000000" w:themeColor="text1"/>
          <w:sz w:val="20"/>
          <w:szCs w:val="20"/>
        </w:rPr>
        <w:t xml:space="preserve">     </w:t>
      </w:r>
      <w:bookmarkStart w:id="0" w:name="_GoBack"/>
      <w:bookmarkEnd w:id="0"/>
    </w:p>
    <w:p w14:paraId="369725CD" w14:textId="1D22F4AB" w:rsidR="0288AEB7" w:rsidRDefault="0288AEB7" w:rsidP="0288AEB7">
      <w:pPr>
        <w:jc w:val="center"/>
        <w:rPr>
          <w:rFonts w:ascii="Arial" w:eastAsia="Arial" w:hAnsi="Arial" w:cs="Arial"/>
          <w:color w:val="000000" w:themeColor="text1"/>
          <w:sz w:val="20"/>
          <w:szCs w:val="20"/>
        </w:rPr>
      </w:pPr>
      <w:r w:rsidRPr="0288AEB7">
        <w:rPr>
          <w:rFonts w:ascii="Arial" w:eastAsia="Arial" w:hAnsi="Arial" w:cs="Arial"/>
          <w:b/>
          <w:bCs/>
          <w:color w:val="000000" w:themeColor="text1"/>
          <w:sz w:val="20"/>
          <w:szCs w:val="20"/>
        </w:rPr>
        <w:t>Samtec Announces Acquisition of PCI</w:t>
      </w:r>
    </w:p>
    <w:p w14:paraId="05A0E9C4" w14:textId="710176AF" w:rsidR="0288AEB7" w:rsidRDefault="2F81B6C5" w:rsidP="2F81B6C5">
      <w:pPr>
        <w:rPr>
          <w:rFonts w:ascii="Arial" w:eastAsia="Arial" w:hAnsi="Arial" w:cs="Arial"/>
          <w:color w:val="000000" w:themeColor="text1"/>
          <w:sz w:val="20"/>
          <w:szCs w:val="20"/>
        </w:rPr>
      </w:pPr>
      <w:r w:rsidRPr="2F81B6C5">
        <w:rPr>
          <w:rFonts w:ascii="Arial" w:eastAsia="Arial" w:hAnsi="Arial" w:cs="Arial"/>
          <w:b/>
          <w:bCs/>
          <w:color w:val="000000" w:themeColor="text1"/>
          <w:sz w:val="20"/>
          <w:szCs w:val="20"/>
        </w:rPr>
        <w:t>New Albany, IN:</w:t>
      </w:r>
      <w:r w:rsidRPr="2F81B6C5">
        <w:rPr>
          <w:rFonts w:ascii="Arial" w:eastAsia="Arial" w:hAnsi="Arial" w:cs="Arial"/>
          <w:color w:val="000000" w:themeColor="text1"/>
          <w:sz w:val="20"/>
          <w:szCs w:val="20"/>
        </w:rPr>
        <w:t xml:space="preserve"> Samtec, Inc., a worldwide leader in the manufacture of electronic interconnect solutions, is pleased to announce the recent acquisition of</w:t>
      </w:r>
      <w:r w:rsidR="000B0C4B">
        <w:rPr>
          <w:rFonts w:ascii="Arial" w:eastAsia="Arial" w:hAnsi="Arial" w:cs="Arial"/>
          <w:color w:val="000000" w:themeColor="text1"/>
          <w:sz w:val="20"/>
          <w:szCs w:val="20"/>
        </w:rPr>
        <w:t xml:space="preserve"> the assets and going-forward business </w:t>
      </w:r>
      <w:r w:rsidR="000A0AB9">
        <w:rPr>
          <w:rFonts w:ascii="Arial" w:eastAsia="Arial" w:hAnsi="Arial" w:cs="Arial"/>
          <w:color w:val="000000" w:themeColor="text1"/>
          <w:sz w:val="20"/>
          <w:szCs w:val="20"/>
        </w:rPr>
        <w:t xml:space="preserve">relationship </w:t>
      </w:r>
      <w:r w:rsidR="000B0C4B">
        <w:rPr>
          <w:rFonts w:ascii="Arial" w:eastAsia="Arial" w:hAnsi="Arial" w:cs="Arial"/>
          <w:color w:val="000000" w:themeColor="text1"/>
          <w:sz w:val="20"/>
          <w:szCs w:val="20"/>
        </w:rPr>
        <w:t>of</w:t>
      </w:r>
      <w:r w:rsidRPr="2F81B6C5">
        <w:rPr>
          <w:rFonts w:ascii="Arial" w:eastAsia="Arial" w:hAnsi="Arial" w:cs="Arial"/>
          <w:color w:val="000000" w:themeColor="text1"/>
          <w:sz w:val="20"/>
          <w:szCs w:val="20"/>
        </w:rPr>
        <w:t xml:space="preserve"> Precision Connector, Inc., or </w:t>
      </w:r>
      <w:hyperlink r:id="rId6">
        <w:r w:rsidRPr="2F81B6C5">
          <w:rPr>
            <w:rStyle w:val="Hyperlink"/>
            <w:rFonts w:ascii="Arial" w:eastAsia="Arial" w:hAnsi="Arial" w:cs="Arial"/>
            <w:color w:val="000000" w:themeColor="text1"/>
            <w:sz w:val="20"/>
            <w:szCs w:val="20"/>
          </w:rPr>
          <w:t>PCI</w:t>
        </w:r>
      </w:hyperlink>
      <w:r w:rsidRPr="2F81B6C5">
        <w:rPr>
          <w:rFonts w:ascii="Arial" w:eastAsia="Arial" w:hAnsi="Arial" w:cs="Arial"/>
          <w:color w:val="000000" w:themeColor="text1"/>
          <w:sz w:val="20"/>
          <w:szCs w:val="20"/>
        </w:rPr>
        <w:t xml:space="preserve">. PCI specializes in </w:t>
      </w:r>
      <w:r w:rsidR="00C5154B">
        <w:rPr>
          <w:rFonts w:ascii="Arial" w:eastAsia="Arial" w:hAnsi="Arial" w:cs="Arial"/>
          <w:color w:val="000000" w:themeColor="text1"/>
          <w:sz w:val="20"/>
          <w:szCs w:val="20"/>
        </w:rPr>
        <w:t xml:space="preserve">the </w:t>
      </w:r>
      <w:r w:rsidRPr="2F81B6C5">
        <w:rPr>
          <w:rFonts w:ascii="Arial" w:eastAsia="Arial" w:hAnsi="Arial" w:cs="Arial"/>
          <w:color w:val="000000" w:themeColor="text1"/>
          <w:sz w:val="20"/>
          <w:szCs w:val="20"/>
        </w:rPr>
        <w:t xml:space="preserve">design and manufacture of precision RF and microwave coaxial connectors and brings over 25 years of design experience in the RF/Microwave industry to the Samtec team. </w:t>
      </w:r>
    </w:p>
    <w:p w14:paraId="4AAF60BC" w14:textId="0CC04133" w:rsidR="0288AEB7" w:rsidRDefault="0288AEB7" w:rsidP="0288AEB7">
      <w:pPr>
        <w:rPr>
          <w:rFonts w:ascii="Arial" w:eastAsia="Arial" w:hAnsi="Arial" w:cs="Arial"/>
          <w:color w:val="000000" w:themeColor="text1"/>
          <w:sz w:val="20"/>
          <w:szCs w:val="20"/>
        </w:rPr>
      </w:pPr>
      <w:r w:rsidRPr="0288AEB7">
        <w:rPr>
          <w:rFonts w:ascii="Arial" w:eastAsia="Arial" w:hAnsi="Arial" w:cs="Arial"/>
          <w:color w:val="000000" w:themeColor="text1"/>
          <w:sz w:val="20"/>
          <w:szCs w:val="20"/>
        </w:rPr>
        <w:t>The additional engineering support and product offering of precision interconnects—such as 3.50 mm, 2.92 mm, SMP, 2.40 mm, 1.85 mm, SMPM and 1.0 mm—will further strengthen Samtec’s RF portfolio and accelerate Samtec advancements into the precision RF sector.</w:t>
      </w:r>
    </w:p>
    <w:p w14:paraId="2B3446DA" w14:textId="3B4017A3" w:rsidR="0288AEB7" w:rsidRDefault="0288AEB7" w:rsidP="0288AEB7">
      <w:pPr>
        <w:rPr>
          <w:rFonts w:ascii="Arial" w:eastAsia="Arial" w:hAnsi="Arial" w:cs="Arial"/>
          <w:color w:val="000000" w:themeColor="text1"/>
          <w:sz w:val="20"/>
          <w:szCs w:val="20"/>
        </w:rPr>
      </w:pPr>
      <w:r w:rsidRPr="0288AEB7">
        <w:rPr>
          <w:rFonts w:ascii="Arial" w:eastAsia="Arial" w:hAnsi="Arial" w:cs="Arial"/>
          <w:color w:val="000000" w:themeColor="text1"/>
          <w:sz w:val="20"/>
          <w:szCs w:val="20"/>
        </w:rPr>
        <w:t>Precision RF operations</w:t>
      </w:r>
      <w:r w:rsidR="000A0AB9">
        <w:rPr>
          <w:rFonts w:ascii="Arial" w:eastAsia="Arial" w:hAnsi="Arial" w:cs="Arial"/>
          <w:color w:val="000000" w:themeColor="text1"/>
          <w:sz w:val="20"/>
          <w:szCs w:val="20"/>
        </w:rPr>
        <w:t xml:space="preserve"> </w:t>
      </w:r>
      <w:r w:rsidRPr="0288AEB7">
        <w:rPr>
          <w:rFonts w:ascii="Arial" w:eastAsia="Arial" w:hAnsi="Arial" w:cs="Arial"/>
          <w:color w:val="000000" w:themeColor="text1"/>
          <w:sz w:val="20"/>
          <w:szCs w:val="20"/>
        </w:rPr>
        <w:t>will continue at the Franklin, IN location</w:t>
      </w:r>
      <w:r w:rsidR="000A0AB9">
        <w:rPr>
          <w:rFonts w:ascii="Arial" w:eastAsia="Arial" w:hAnsi="Arial" w:cs="Arial"/>
          <w:color w:val="000000" w:themeColor="text1"/>
          <w:sz w:val="20"/>
          <w:szCs w:val="20"/>
        </w:rPr>
        <w:t>, as a division of Samtec</w:t>
      </w:r>
      <w:r w:rsidRPr="0288AEB7">
        <w:rPr>
          <w:rFonts w:ascii="Arial" w:eastAsia="Arial" w:hAnsi="Arial" w:cs="Arial"/>
          <w:color w:val="000000" w:themeColor="text1"/>
          <w:sz w:val="20"/>
          <w:szCs w:val="20"/>
        </w:rPr>
        <w:t>.</w:t>
      </w:r>
    </w:p>
    <w:p w14:paraId="70B12559" w14:textId="469373BA" w:rsidR="2F81B6C5" w:rsidRDefault="2F81B6C5" w:rsidP="2F81B6C5">
      <w:pPr>
        <w:rPr>
          <w:rFonts w:ascii="Arial" w:eastAsia="Arial" w:hAnsi="Arial" w:cs="Arial"/>
          <w:color w:val="000000" w:themeColor="text1"/>
          <w:sz w:val="20"/>
          <w:szCs w:val="20"/>
        </w:rPr>
      </w:pPr>
      <w:r w:rsidRPr="2F81B6C5">
        <w:rPr>
          <w:rFonts w:ascii="Arial" w:eastAsia="Arial" w:hAnsi="Arial" w:cs="Arial"/>
          <w:color w:val="000000" w:themeColor="text1"/>
          <w:sz w:val="20"/>
          <w:szCs w:val="20"/>
        </w:rPr>
        <w:t>“We are proud to have the PCI team onboard. PCI core values directly align with Samtec’s, with the goal of providing the best customer service in the industry, advanced technical support, with the highest quality products.” —Mike Dunne, Samtec Director of RF Business Development.</w:t>
      </w:r>
    </w:p>
    <w:p w14:paraId="2D9AD8EF" w14:textId="380F5E7F" w:rsidR="2F81B6C5" w:rsidRDefault="2F81B6C5" w:rsidP="2F81B6C5">
      <w:pPr>
        <w:spacing w:line="276" w:lineRule="auto"/>
        <w:rPr>
          <w:rFonts w:ascii="Arial" w:eastAsia="Arial" w:hAnsi="Arial" w:cs="Arial"/>
          <w:color w:val="00B0F0"/>
          <w:sz w:val="20"/>
          <w:szCs w:val="20"/>
        </w:rPr>
      </w:pPr>
      <w:r w:rsidRPr="2F81B6C5">
        <w:rPr>
          <w:rFonts w:ascii="Arial" w:eastAsia="Arial" w:hAnsi="Arial" w:cs="Arial"/>
          <w:sz w:val="20"/>
          <w:szCs w:val="20"/>
        </w:rPr>
        <w:t xml:space="preserve">“We are very excited to be a part of the Samtec team and look forward to the opportunities of being a part of a global leader, supplying high quality interconnects to markets all over the world.” </w:t>
      </w:r>
      <w:r w:rsidRPr="2F81B6C5">
        <w:rPr>
          <w:rFonts w:ascii="Arial" w:eastAsia="Arial" w:hAnsi="Arial" w:cs="Arial"/>
          <w:color w:val="000000" w:themeColor="text1"/>
          <w:sz w:val="19"/>
          <w:szCs w:val="19"/>
        </w:rPr>
        <w:t>—Steve McGeary, Precision Connector, Inc.</w:t>
      </w:r>
    </w:p>
    <w:p w14:paraId="05077652" w14:textId="451FB5D8" w:rsidR="0288AEB7" w:rsidRDefault="1BFE08E6" w:rsidP="1BFE08E6">
      <w:pPr>
        <w:rPr>
          <w:rFonts w:ascii="Arial" w:eastAsia="Arial" w:hAnsi="Arial" w:cs="Arial"/>
          <w:color w:val="000000" w:themeColor="text1"/>
          <w:sz w:val="20"/>
          <w:szCs w:val="20"/>
        </w:rPr>
      </w:pPr>
      <w:r w:rsidRPr="1BFE08E6">
        <w:rPr>
          <w:rFonts w:ascii="Arial" w:eastAsia="Arial" w:hAnsi="Arial" w:cs="Arial"/>
          <w:color w:val="000000" w:themeColor="text1"/>
          <w:sz w:val="20"/>
          <w:szCs w:val="20"/>
        </w:rPr>
        <w:t xml:space="preserve">In addition to the </w:t>
      </w:r>
      <w:r w:rsidR="000A0AB9">
        <w:rPr>
          <w:rFonts w:ascii="Arial" w:eastAsia="Arial" w:hAnsi="Arial" w:cs="Arial"/>
          <w:color w:val="000000" w:themeColor="text1"/>
          <w:sz w:val="20"/>
          <w:szCs w:val="20"/>
        </w:rPr>
        <w:t>p</w:t>
      </w:r>
      <w:r w:rsidR="000A0AB9" w:rsidRPr="1BFE08E6">
        <w:rPr>
          <w:rFonts w:ascii="Arial" w:eastAsia="Arial" w:hAnsi="Arial" w:cs="Arial"/>
          <w:color w:val="000000" w:themeColor="text1"/>
          <w:sz w:val="20"/>
          <w:szCs w:val="20"/>
        </w:rPr>
        <w:t xml:space="preserve">recision </w:t>
      </w:r>
      <w:r w:rsidRPr="1BFE08E6">
        <w:rPr>
          <w:rFonts w:ascii="Arial" w:eastAsia="Arial" w:hAnsi="Arial" w:cs="Arial"/>
          <w:color w:val="000000" w:themeColor="text1"/>
          <w:sz w:val="20"/>
          <w:szCs w:val="20"/>
        </w:rPr>
        <w:t xml:space="preserve">RF product line acquisition, Samtec offers a broad line of RF interconnects </w:t>
      </w:r>
      <w:hyperlink r:id="rId7" w:history="1">
        <w:r w:rsidRPr="00B9766E">
          <w:rPr>
            <w:rStyle w:val="Hyperlink"/>
            <w:rFonts w:ascii="Arial" w:eastAsia="Arial" w:hAnsi="Arial" w:cs="Arial"/>
            <w:color w:val="auto"/>
            <w:sz w:val="20"/>
            <w:szCs w:val="20"/>
          </w:rPr>
          <w:t>(</w:t>
        </w:r>
        <w:r w:rsidR="00B9766E" w:rsidRPr="00B9766E">
          <w:rPr>
            <w:rStyle w:val="Hyperlink"/>
            <w:rFonts w:ascii="Arial" w:eastAsia="Arial" w:hAnsi="Arial" w:cs="Arial"/>
            <w:color w:val="auto"/>
            <w:sz w:val="20"/>
            <w:szCs w:val="20"/>
          </w:rPr>
          <w:t>www.</w:t>
        </w:r>
        <w:r w:rsidRPr="00B9766E">
          <w:rPr>
            <w:rStyle w:val="Hyperlink"/>
            <w:rFonts w:ascii="Arial" w:eastAsia="Arial" w:hAnsi="Arial" w:cs="Arial"/>
            <w:color w:val="auto"/>
            <w:sz w:val="20"/>
            <w:szCs w:val="20"/>
          </w:rPr>
          <w:t>samtec.com/RF</w:t>
        </w:r>
      </w:hyperlink>
      <w:r w:rsidRPr="00B9766E">
        <w:rPr>
          <w:rFonts w:ascii="Arial" w:eastAsia="Arial" w:hAnsi="Arial" w:cs="Arial"/>
          <w:sz w:val="20"/>
          <w:szCs w:val="20"/>
        </w:rPr>
        <w:t>)</w:t>
      </w:r>
      <w:r w:rsidRPr="1BFE08E6">
        <w:rPr>
          <w:rFonts w:ascii="Arial" w:eastAsia="Arial" w:hAnsi="Arial" w:cs="Arial"/>
          <w:color w:val="000000" w:themeColor="text1"/>
          <w:sz w:val="20"/>
          <w:szCs w:val="20"/>
        </w:rPr>
        <w:t xml:space="preserve">. </w:t>
      </w:r>
      <w:hyperlink r:id="rId8">
        <w:r w:rsidRPr="1BFE08E6">
          <w:rPr>
            <w:rStyle w:val="Hyperlink"/>
            <w:rFonts w:ascii="Arial" w:eastAsia="Arial" w:hAnsi="Arial" w:cs="Arial"/>
            <w:color w:val="000000" w:themeColor="text1"/>
            <w:sz w:val="20"/>
            <w:szCs w:val="20"/>
          </w:rPr>
          <w:t>Cataloged-standard solutions</w:t>
        </w:r>
      </w:hyperlink>
      <w:r w:rsidRPr="1BFE08E6">
        <w:rPr>
          <w:rFonts w:ascii="Arial" w:eastAsia="Arial" w:hAnsi="Arial" w:cs="Arial"/>
          <w:color w:val="000000" w:themeColor="text1"/>
          <w:sz w:val="20"/>
          <w:szCs w:val="20"/>
        </w:rPr>
        <w:t xml:space="preserve"> are available with 24-hour samples and quotes, no minimum order quantity, 2 to 5-day lead times, and mix-and-match end options on cable assemblies. Samtec also offers support with launch designs, custom product solutions, simulations, and physical test and measurement verifications. For more information on the Samtec RF product line, please contact </w:t>
      </w:r>
      <w:hyperlink r:id="rId9">
        <w:r w:rsidRPr="1BFE08E6">
          <w:rPr>
            <w:rStyle w:val="Hyperlink"/>
            <w:rFonts w:ascii="Arial" w:eastAsia="Arial" w:hAnsi="Arial" w:cs="Arial"/>
            <w:color w:val="000000" w:themeColor="text1"/>
            <w:sz w:val="20"/>
            <w:szCs w:val="20"/>
          </w:rPr>
          <w:t>Mike Dunne</w:t>
        </w:r>
      </w:hyperlink>
      <w:r w:rsidRPr="1BFE08E6">
        <w:rPr>
          <w:rFonts w:ascii="Arial" w:eastAsia="Arial" w:hAnsi="Arial" w:cs="Arial"/>
          <w:color w:val="000000" w:themeColor="text1"/>
          <w:sz w:val="20"/>
          <w:szCs w:val="20"/>
        </w:rPr>
        <w:t xml:space="preserve">, Samtec Director of RF Business Development. </w:t>
      </w:r>
    </w:p>
    <w:p w14:paraId="7761FBB5" w14:textId="327199D5" w:rsidR="0288AEB7" w:rsidRDefault="1BFE08E6" w:rsidP="1BFE08E6">
      <w:pPr>
        <w:spacing w:beforeAutospacing="1" w:afterAutospacing="1" w:line="276" w:lineRule="auto"/>
        <w:rPr>
          <w:rFonts w:ascii="Arial" w:eastAsia="Arial" w:hAnsi="Arial" w:cs="Arial"/>
          <w:color w:val="000000" w:themeColor="text1"/>
          <w:sz w:val="20"/>
          <w:szCs w:val="20"/>
        </w:rPr>
      </w:pPr>
      <w:r w:rsidRPr="1BFE08E6">
        <w:rPr>
          <w:rFonts w:ascii="Arial" w:eastAsia="Arial" w:hAnsi="Arial" w:cs="Arial"/>
          <w:b/>
          <w:bCs/>
          <w:color w:val="000000" w:themeColor="text1"/>
          <w:sz w:val="20"/>
          <w:szCs w:val="20"/>
        </w:rPr>
        <w:t xml:space="preserve">About Samtec, Inc. </w:t>
      </w:r>
    </w:p>
    <w:p w14:paraId="169725E0" w14:textId="59FAE900" w:rsidR="0288AEB7" w:rsidRDefault="1BFE08E6" w:rsidP="1BFE08E6">
      <w:pPr>
        <w:spacing w:beforeAutospacing="1" w:afterAutospacing="1" w:line="276" w:lineRule="auto"/>
        <w:rPr>
          <w:rFonts w:ascii="Arial" w:eastAsia="Arial" w:hAnsi="Arial" w:cs="Arial"/>
          <w:color w:val="000000" w:themeColor="text1"/>
          <w:sz w:val="20"/>
          <w:szCs w:val="20"/>
        </w:rPr>
      </w:pPr>
      <w:r w:rsidRPr="1BFE08E6">
        <w:rPr>
          <w:rFonts w:ascii="Arial" w:eastAsia="Arial" w:hAnsi="Arial" w:cs="Arial"/>
          <w:color w:val="000000" w:themeColor="text1"/>
          <w:sz w:val="20"/>
          <w:szCs w:val="20"/>
        </w:rPr>
        <w:t xml:space="preserve">Founded in 1976, Samtec is a privately held, $713MM global manufacturer of a broad line of electronic interconnect solutions, including High-Speed Board-to-Board, High-Speed Cables, Mid-Board and Panel Optics, Flexible Stacking, Micro/Rugged </w:t>
      </w:r>
      <w:r w:rsidRPr="00C912E2">
        <w:rPr>
          <w:rFonts w:ascii="Arial" w:eastAsia="Arial" w:hAnsi="Arial" w:cs="Arial"/>
          <w:sz w:val="20"/>
          <w:szCs w:val="20"/>
        </w:rPr>
        <w:t>components and cables</w:t>
      </w:r>
      <w:r w:rsidR="00C5154B" w:rsidRPr="00C912E2">
        <w:rPr>
          <w:rFonts w:ascii="Arial" w:eastAsia="Arial" w:hAnsi="Arial" w:cs="Arial"/>
          <w:sz w:val="20"/>
          <w:szCs w:val="20"/>
        </w:rPr>
        <w:t xml:space="preserve">, </w:t>
      </w:r>
      <w:r w:rsidR="00C5154B" w:rsidRPr="00C912E2">
        <w:rPr>
          <w:rFonts w:ascii="Arial" w:hAnsi="Arial" w:cs="Arial"/>
          <w:bCs/>
          <w:sz w:val="20"/>
          <w:szCs w:val="20"/>
          <w:shd w:val="clear" w:color="auto" w:fill="FFFFFF"/>
        </w:rPr>
        <w:t>and IC-to-Board and IC Packaging. </w:t>
      </w:r>
      <w:r w:rsidRPr="00C912E2">
        <w:rPr>
          <w:rFonts w:ascii="Arial" w:eastAsia="Arial" w:hAnsi="Arial" w:cs="Arial"/>
          <w:sz w:val="20"/>
          <w:szCs w:val="20"/>
        </w:rPr>
        <w:t xml:space="preserve">Samtec Technology Centers are dedicated to </w:t>
      </w:r>
      <w:r w:rsidRPr="1BFE08E6">
        <w:rPr>
          <w:rFonts w:ascii="Arial" w:eastAsia="Arial" w:hAnsi="Arial" w:cs="Arial"/>
          <w:color w:val="000000" w:themeColor="text1"/>
          <w:sz w:val="20"/>
          <w:szCs w:val="20"/>
        </w:rPr>
        <w:t>developing and advancing technologies, strategies and products to optimize both the performance and cost of a system from the bare die to an interface 100 meters away, and all interconnect points in between. With 33 locations in 18 different countries, Samtec’s global presence enables its unmatched customer service. For more information, please visit </w:t>
      </w:r>
      <w:hyperlink r:id="rId10">
        <w:r w:rsidRPr="1BFE08E6">
          <w:rPr>
            <w:rStyle w:val="Hyperlink"/>
            <w:rFonts w:ascii="Arial" w:eastAsia="Arial" w:hAnsi="Arial" w:cs="Arial"/>
            <w:color w:val="000000" w:themeColor="text1"/>
            <w:sz w:val="20"/>
            <w:szCs w:val="20"/>
          </w:rPr>
          <w:t>samtec.com</w:t>
        </w:r>
      </w:hyperlink>
      <w:r w:rsidRPr="1BFE08E6">
        <w:rPr>
          <w:rFonts w:ascii="Arial" w:eastAsia="Arial" w:hAnsi="Arial" w:cs="Arial"/>
          <w:color w:val="000000" w:themeColor="text1"/>
          <w:sz w:val="20"/>
          <w:szCs w:val="20"/>
        </w:rPr>
        <w:t>.</w:t>
      </w:r>
    </w:p>
    <w:p w14:paraId="23209343" w14:textId="7F346778" w:rsidR="00037043" w:rsidRDefault="1BFE08E6" w:rsidP="00B9766E">
      <w:pPr>
        <w:spacing w:after="0" w:line="240" w:lineRule="auto"/>
        <w:rPr>
          <w:rFonts w:ascii="Arial" w:eastAsia="Arial" w:hAnsi="Arial" w:cs="Arial"/>
          <w:b/>
          <w:bCs/>
          <w:color w:val="000000" w:themeColor="text1"/>
          <w:sz w:val="20"/>
          <w:szCs w:val="20"/>
        </w:rPr>
      </w:pPr>
      <w:r w:rsidRPr="1BFE08E6">
        <w:rPr>
          <w:rFonts w:ascii="Arial" w:eastAsia="Arial" w:hAnsi="Arial" w:cs="Arial"/>
          <w:b/>
          <w:bCs/>
          <w:color w:val="000000" w:themeColor="text1"/>
          <w:sz w:val="20"/>
          <w:szCs w:val="20"/>
        </w:rPr>
        <w:t>Samtec, Inc.</w:t>
      </w:r>
    </w:p>
    <w:p w14:paraId="133C9FB4" w14:textId="5A12ED25" w:rsidR="0288AEB7" w:rsidRDefault="1BFE08E6" w:rsidP="00B9766E">
      <w:pPr>
        <w:spacing w:after="0" w:line="240" w:lineRule="auto"/>
        <w:rPr>
          <w:rFonts w:ascii="Arial" w:eastAsia="Arial" w:hAnsi="Arial" w:cs="Arial"/>
          <w:color w:val="000000" w:themeColor="text1"/>
          <w:sz w:val="20"/>
          <w:szCs w:val="20"/>
        </w:rPr>
      </w:pPr>
      <w:r w:rsidRPr="1BFE08E6">
        <w:rPr>
          <w:rFonts w:ascii="Arial" w:eastAsia="Arial" w:hAnsi="Arial" w:cs="Arial"/>
          <w:b/>
          <w:bCs/>
          <w:color w:val="000000" w:themeColor="text1"/>
          <w:sz w:val="20"/>
          <w:szCs w:val="20"/>
        </w:rPr>
        <w:t>P.O. Box 1147</w:t>
      </w:r>
    </w:p>
    <w:p w14:paraId="48822B55" w14:textId="2A38D44D" w:rsidR="0288AEB7" w:rsidRDefault="1BFE08E6" w:rsidP="00B9766E">
      <w:pPr>
        <w:spacing w:after="0" w:line="240" w:lineRule="auto"/>
        <w:rPr>
          <w:rFonts w:ascii="Arial" w:eastAsia="Arial" w:hAnsi="Arial" w:cs="Arial"/>
          <w:color w:val="000000" w:themeColor="text1"/>
          <w:sz w:val="20"/>
          <w:szCs w:val="20"/>
        </w:rPr>
      </w:pPr>
      <w:r w:rsidRPr="1BFE08E6">
        <w:rPr>
          <w:rFonts w:ascii="Arial" w:eastAsia="Arial" w:hAnsi="Arial" w:cs="Arial"/>
          <w:b/>
          <w:bCs/>
          <w:color w:val="000000" w:themeColor="text1"/>
          <w:sz w:val="20"/>
          <w:szCs w:val="20"/>
        </w:rPr>
        <w:t xml:space="preserve">New Albany, IN 47151-1147 </w:t>
      </w:r>
    </w:p>
    <w:p w14:paraId="4C1502D7" w14:textId="2BDD832C" w:rsidR="0288AEB7" w:rsidRDefault="1BFE08E6" w:rsidP="00B9766E">
      <w:pPr>
        <w:spacing w:after="0" w:line="240" w:lineRule="auto"/>
        <w:rPr>
          <w:rFonts w:ascii="Arial" w:eastAsia="Arial" w:hAnsi="Arial" w:cs="Arial"/>
          <w:color w:val="000000" w:themeColor="text1"/>
          <w:sz w:val="20"/>
          <w:szCs w:val="20"/>
        </w:rPr>
      </w:pPr>
      <w:r w:rsidRPr="1BFE08E6">
        <w:rPr>
          <w:rFonts w:ascii="Arial" w:eastAsia="Arial" w:hAnsi="Arial" w:cs="Arial"/>
          <w:b/>
          <w:bCs/>
          <w:color w:val="000000" w:themeColor="text1"/>
          <w:sz w:val="20"/>
          <w:szCs w:val="20"/>
        </w:rPr>
        <w:t xml:space="preserve">USA </w:t>
      </w:r>
    </w:p>
    <w:p w14:paraId="749A12DD" w14:textId="25BC8473" w:rsidR="0288AEB7" w:rsidRDefault="1BFE08E6" w:rsidP="00B9766E">
      <w:pPr>
        <w:spacing w:after="0" w:line="240" w:lineRule="auto"/>
        <w:rPr>
          <w:rFonts w:ascii="Arial" w:eastAsia="Arial" w:hAnsi="Arial" w:cs="Arial"/>
          <w:color w:val="000000" w:themeColor="text1"/>
          <w:sz w:val="20"/>
          <w:szCs w:val="20"/>
        </w:rPr>
      </w:pPr>
      <w:r w:rsidRPr="1BFE08E6">
        <w:rPr>
          <w:rFonts w:ascii="Arial" w:eastAsia="Arial" w:hAnsi="Arial" w:cs="Arial"/>
          <w:b/>
          <w:bCs/>
          <w:color w:val="000000" w:themeColor="text1"/>
          <w:sz w:val="20"/>
          <w:szCs w:val="20"/>
        </w:rPr>
        <w:t>Phone: 1-800-SAMTEC-9 (800-726-8329)</w:t>
      </w:r>
    </w:p>
    <w:p w14:paraId="2A70AFA4" w14:textId="1872702A" w:rsidR="0288AEB7" w:rsidRDefault="00C912E2" w:rsidP="00B9766E">
      <w:pPr>
        <w:spacing w:after="0" w:line="240" w:lineRule="auto"/>
        <w:rPr>
          <w:rFonts w:ascii="Arial" w:eastAsia="Arial" w:hAnsi="Arial" w:cs="Arial"/>
          <w:sz w:val="20"/>
          <w:szCs w:val="20"/>
        </w:rPr>
      </w:pPr>
      <w:hyperlink r:id="rId11">
        <w:r w:rsidR="1BFE08E6" w:rsidRPr="1BFE08E6">
          <w:rPr>
            <w:rStyle w:val="Hyperlink"/>
            <w:rFonts w:ascii="Arial" w:eastAsia="Arial" w:hAnsi="Arial" w:cs="Arial"/>
            <w:color w:val="0000FF"/>
            <w:sz w:val="20"/>
            <w:szCs w:val="20"/>
          </w:rPr>
          <w:t>www.samtec.com</w:t>
        </w:r>
      </w:hyperlink>
    </w:p>
    <w:sectPr w:rsidR="0288AEB7" w:rsidSect="00C912E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53B4243"/>
    <w:rsid w:val="00037043"/>
    <w:rsid w:val="0006603E"/>
    <w:rsid w:val="000A0AB9"/>
    <w:rsid w:val="000B0C4B"/>
    <w:rsid w:val="00394C6E"/>
    <w:rsid w:val="00412879"/>
    <w:rsid w:val="00B9766E"/>
    <w:rsid w:val="00C5154B"/>
    <w:rsid w:val="00C912E2"/>
    <w:rsid w:val="00E96717"/>
    <w:rsid w:val="0288AEB7"/>
    <w:rsid w:val="1BFE08E6"/>
    <w:rsid w:val="2F81B6C5"/>
    <w:rsid w:val="453B42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894FB"/>
  <w15:chartTrackingRefBased/>
  <w15:docId w15:val="{3461D554-E667-4B3F-B2F5-D3585A98E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BalloonText">
    <w:name w:val="Balloon Text"/>
    <w:basedOn w:val="Normal"/>
    <w:link w:val="BalloonTextChar"/>
    <w:uiPriority w:val="99"/>
    <w:semiHidden/>
    <w:unhideWhenUsed/>
    <w:rsid w:val="00B976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766E"/>
    <w:rPr>
      <w:rFonts w:ascii="Segoe UI" w:hAnsi="Segoe UI" w:cs="Segoe UI"/>
      <w:sz w:val="18"/>
      <w:szCs w:val="18"/>
    </w:rPr>
  </w:style>
  <w:style w:type="character" w:styleId="UnresolvedMention">
    <w:name w:val="Unresolved Mention"/>
    <w:basedOn w:val="DefaultParagraphFont"/>
    <w:uiPriority w:val="99"/>
    <w:semiHidden/>
    <w:unhideWhenUsed/>
    <w:rsid w:val="00B976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ddendocs.samtec.com/literature/samtec-rf-catalog.pdf"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samtec.com/rf"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recisionconnector.com/html/products.html" TargetMode="External"/><Relationship Id="rId11" Type="http://schemas.openxmlformats.org/officeDocument/2006/relationships/hyperlink" Target="http://www.samtec.com/" TargetMode="External"/><Relationship Id="rId5" Type="http://schemas.openxmlformats.org/officeDocument/2006/relationships/image" Target="media/image1.jpeg"/><Relationship Id="rId10" Type="http://schemas.openxmlformats.org/officeDocument/2006/relationships/hyperlink" Target="https://www.samtec.com/" TargetMode="External"/><Relationship Id="rId4" Type="http://schemas.openxmlformats.org/officeDocument/2006/relationships/hyperlink" Target="mailto:mike.dunne@samtec.com" TargetMode="External"/><Relationship Id="rId9" Type="http://schemas.openxmlformats.org/officeDocument/2006/relationships/hyperlink" Target="mailto:mike.dunne@samte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507</Words>
  <Characters>2890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Kachnavage</dc:creator>
  <cp:keywords/>
  <dc:description/>
  <cp:lastModifiedBy>Paul Eident</cp:lastModifiedBy>
  <cp:revision>4</cp:revision>
  <dcterms:created xsi:type="dcterms:W3CDTF">2018-10-08T17:57:00Z</dcterms:created>
  <dcterms:modified xsi:type="dcterms:W3CDTF">2018-10-08T21:50:00Z</dcterms:modified>
</cp:coreProperties>
</file>