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02E9" w14:textId="5714EC53" w:rsidR="00677815" w:rsidRDefault="00677815" w:rsidP="00677815">
      <w:pPr>
        <w:widowControl w:val="0"/>
        <w:autoSpaceDE w:val="0"/>
        <w:autoSpaceDN w:val="0"/>
        <w:adjustRightInd w:val="0"/>
        <w:rPr>
          <w:rFonts w:cs="Times"/>
          <w:b/>
          <w:bCs/>
        </w:rPr>
      </w:pPr>
      <w:r>
        <w:rPr>
          <w:b/>
        </w:rPr>
        <w:t>ZUR SOFORTIGEN VERÖFFENTLICHUNG</w:t>
      </w:r>
      <w:r>
        <w:rPr>
          <w:b/>
        </w:rPr>
        <w:tab/>
      </w:r>
      <w:r>
        <w:rPr>
          <w:b/>
        </w:rPr>
        <w:tab/>
      </w:r>
      <w:r>
        <w:rPr>
          <w:b/>
        </w:rPr>
        <w:tab/>
        <w:t>KONTAKT</w:t>
      </w:r>
    </w:p>
    <w:p w14:paraId="7F3B909D" w14:textId="49997DA9" w:rsidR="00677815" w:rsidRDefault="00F51BF7" w:rsidP="00EC589C">
      <w:pPr>
        <w:widowControl w:val="0"/>
        <w:autoSpaceDE w:val="0"/>
        <w:autoSpaceDN w:val="0"/>
        <w:adjustRightInd w:val="0"/>
        <w:ind w:left="5040" w:firstLine="720"/>
        <w:rPr>
          <w:rFonts w:cs="Times"/>
        </w:rPr>
      </w:pPr>
      <w:r>
        <w:t xml:space="preserve">Steve </w:t>
      </w:r>
      <w:proofErr w:type="spellStart"/>
      <w:r>
        <w:t>McGeary</w:t>
      </w:r>
      <w:proofErr w:type="spellEnd"/>
    </w:p>
    <w:p w14:paraId="2B27CD6C" w14:textId="24E3095F" w:rsidR="00677815" w:rsidRPr="00BC1573" w:rsidRDefault="00F51BF7" w:rsidP="00EC589C">
      <w:pPr>
        <w:widowControl w:val="0"/>
        <w:autoSpaceDE w:val="0"/>
        <w:autoSpaceDN w:val="0"/>
        <w:adjustRightInd w:val="0"/>
        <w:ind w:left="5760"/>
        <w:rPr>
          <w:rFonts w:cs="Times New Roman"/>
          <w:color w:val="FF0000"/>
        </w:rPr>
      </w:pPr>
      <w:r>
        <w:t>Steve.McGeary@samtec.com</w:t>
      </w:r>
    </w:p>
    <w:p w14:paraId="310081C6" w14:textId="4DC34402" w:rsidR="00677815" w:rsidRPr="00BC1573" w:rsidRDefault="00EC589C" w:rsidP="00677815">
      <w:pPr>
        <w:widowControl w:val="0"/>
        <w:autoSpaceDE w:val="0"/>
        <w:autoSpaceDN w:val="0"/>
        <w:adjustRightInd w:val="0"/>
        <w:ind w:left="3600" w:firstLine="720"/>
        <w:rPr>
          <w:rFonts w:cs="Times"/>
        </w:rPr>
      </w:pPr>
      <w:r>
        <w:rPr>
          <w:color w:val="FF0000"/>
        </w:rPr>
        <w:tab/>
      </w:r>
      <w:r w:rsidR="00677815">
        <w:rPr>
          <w:color w:val="FF0000"/>
        </w:rPr>
        <w:tab/>
      </w:r>
      <w:r w:rsidR="00677815">
        <w:t>+1 812-944-6733</w:t>
      </w:r>
    </w:p>
    <w:p w14:paraId="7B7F6517" w14:textId="15B8C517" w:rsidR="00677815" w:rsidRDefault="00D60DE7" w:rsidP="00677815">
      <w:pPr>
        <w:rPr>
          <w:b/>
        </w:rPr>
      </w:pPr>
      <w:r>
        <w:rPr>
          <w:b/>
          <w:noProof/>
        </w:rPr>
        <w:drawing>
          <wp:inline distT="0" distB="0" distL="0" distR="0" wp14:anchorId="6C6DB99A" wp14:editId="5C82131B">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61560D3A" w14:textId="58BAFFB2" w:rsidR="00677815" w:rsidRPr="00F54843" w:rsidRDefault="00D60DE7" w:rsidP="00677815">
      <w:pPr>
        <w:rPr>
          <w:b/>
        </w:rPr>
      </w:pPr>
      <w:r>
        <w:rPr>
          <w:b/>
        </w:rPr>
        <w:tab/>
      </w:r>
      <w:r>
        <w:rPr>
          <w:b/>
        </w:rPr>
        <w:tab/>
      </w:r>
      <w:r>
        <w:rPr>
          <w:b/>
        </w:rPr>
        <w:tab/>
      </w:r>
      <w:r>
        <w:rPr>
          <w:b/>
        </w:rPr>
        <w:tab/>
      </w:r>
      <w:r>
        <w:rPr>
          <w:b/>
        </w:rPr>
        <w:tab/>
      </w:r>
      <w:r>
        <w:rPr>
          <w:b/>
        </w:rPr>
        <w:tab/>
      </w:r>
      <w:r>
        <w:rPr>
          <w:b/>
        </w:rPr>
        <w:tab/>
      </w:r>
      <w:r w:rsidR="00EC589C">
        <w:rPr>
          <w:b/>
        </w:rPr>
        <w:tab/>
      </w:r>
      <w:r>
        <w:rPr>
          <w:b/>
        </w:rPr>
        <w:t>Juni 2022</w:t>
      </w:r>
    </w:p>
    <w:p w14:paraId="3D465D3C" w14:textId="77777777" w:rsidR="00677815" w:rsidRPr="00F54843" w:rsidRDefault="00677815" w:rsidP="00677815"/>
    <w:p w14:paraId="4B0D93E6" w14:textId="59E76576" w:rsidR="007B6FF2" w:rsidRPr="007B6FF2" w:rsidRDefault="00677815" w:rsidP="007B6FF2">
      <w:pPr>
        <w:jc w:val="center"/>
        <w:rPr>
          <w:rFonts w:cs="Arial"/>
          <w:b/>
          <w:shd w:val="clear" w:color="auto" w:fill="FFFFFF"/>
        </w:rPr>
      </w:pPr>
      <w:proofErr w:type="spellStart"/>
      <w:r>
        <w:rPr>
          <w:b/>
        </w:rPr>
        <w:t>Samtec</w:t>
      </w:r>
      <w:proofErr w:type="spellEnd"/>
      <w:r>
        <w:rPr>
          <w:b/>
        </w:rPr>
        <w:t xml:space="preserve"> stellt 1,35-mm-Produkte vor</w:t>
      </w:r>
    </w:p>
    <w:p w14:paraId="7600D9A3" w14:textId="21DAE85B" w:rsidR="00677815" w:rsidRPr="007B6FF2" w:rsidRDefault="00677815" w:rsidP="00677815"/>
    <w:p w14:paraId="6610B7C8" w14:textId="71D27887" w:rsidR="007B6FF2" w:rsidRDefault="00101BEB" w:rsidP="007B6FF2">
      <w:pPr>
        <w:jc w:val="center"/>
      </w:pPr>
      <w:r>
        <w:t xml:space="preserve">1,35-mm-Präzisions-HF-Steckverbinder bis 90 Ghz </w:t>
      </w:r>
      <w:r w:rsidR="00EC589C">
        <w:br/>
      </w:r>
      <w:r>
        <w:t>und konfektionierte verlustarme 1,19-mm-Kabel</w:t>
      </w:r>
    </w:p>
    <w:p w14:paraId="4A37BE62" w14:textId="53F32A65" w:rsidR="00EB4847" w:rsidRDefault="00EB4847" w:rsidP="007B6FF2">
      <w:pPr>
        <w:jc w:val="center"/>
        <w:rPr>
          <w:b/>
        </w:rPr>
      </w:pPr>
    </w:p>
    <w:p w14:paraId="7A77883E" w14:textId="77777777" w:rsidR="007B6FF2" w:rsidRPr="004B70AC" w:rsidRDefault="007B6FF2" w:rsidP="007B6FF2">
      <w:pPr>
        <w:jc w:val="center"/>
        <w:rPr>
          <w:b/>
        </w:rPr>
      </w:pPr>
    </w:p>
    <w:p w14:paraId="020DC7E1" w14:textId="2D4F914B" w:rsidR="00514631" w:rsidRDefault="00677815" w:rsidP="00D60DE7">
      <w:pPr>
        <w:rPr>
          <w:color w:val="000000" w:themeColor="text1"/>
        </w:rPr>
      </w:pPr>
      <w:r>
        <w:rPr>
          <w:b/>
          <w:color w:val="000000" w:themeColor="text1"/>
        </w:rPr>
        <w:t>New Albany, Indiana (USA):</w:t>
      </w:r>
      <w:r>
        <w:rPr>
          <w:color w:val="000000" w:themeColor="text1"/>
        </w:rPr>
        <w:t xml:space="preserve"> </w:t>
      </w:r>
      <w:proofErr w:type="spellStart"/>
      <w:r>
        <w:rPr>
          <w:color w:val="000000" w:themeColor="text1"/>
        </w:rPr>
        <w:t>Samtec</w:t>
      </w:r>
      <w:proofErr w:type="spellEnd"/>
      <w:r>
        <w:rPr>
          <w:color w:val="000000" w:themeColor="text1"/>
        </w:rPr>
        <w:t xml:space="preserve"> hat seine 1,35-mm-Produktfamilie für Millimeterwellen-Anwendungen bis 90 GHz auf den Markt gebracht. Zur 1,35-mm-Familie gehören </w:t>
      </w:r>
      <w:r w:rsidR="00545C5E">
        <w:rPr>
          <w:color w:val="000000" w:themeColor="text1"/>
        </w:rPr>
        <w:t xml:space="preserve">neben </w:t>
      </w:r>
      <w:r>
        <w:rPr>
          <w:color w:val="000000" w:themeColor="text1"/>
        </w:rPr>
        <w:t>Leiterplattensteckverbinder</w:t>
      </w:r>
      <w:r w:rsidR="00545C5E">
        <w:rPr>
          <w:color w:val="000000" w:themeColor="text1"/>
        </w:rPr>
        <w:t>n</w:t>
      </w:r>
      <w:r>
        <w:rPr>
          <w:color w:val="000000" w:themeColor="text1"/>
        </w:rPr>
        <w:t xml:space="preserve"> mit Stirnkontakt (Baureihe </w:t>
      </w:r>
      <w:hyperlink r:id="rId5" w:history="1">
        <w:r>
          <w:rPr>
            <w:rStyle w:val="Hyperlink"/>
          </w:rPr>
          <w:t>135</w:t>
        </w:r>
      </w:hyperlink>
      <w:r>
        <w:rPr>
          <w:color w:val="000000" w:themeColor="text1"/>
        </w:rPr>
        <w:t>)</w:t>
      </w:r>
      <w:r w:rsidR="00545C5E">
        <w:rPr>
          <w:color w:val="000000" w:themeColor="text1"/>
        </w:rPr>
        <w:t xml:space="preserve"> auch</w:t>
      </w:r>
      <w:r>
        <w:rPr>
          <w:color w:val="000000" w:themeColor="text1"/>
        </w:rPr>
        <w:t xml:space="preserve"> Kabelsteckverbinder (Baureihe </w:t>
      </w:r>
      <w:hyperlink r:id="rId6" w:history="1">
        <w:r>
          <w:rPr>
            <w:rStyle w:val="Hyperlink"/>
          </w:rPr>
          <w:t>PRF13</w:t>
        </w:r>
      </w:hyperlink>
      <w:r>
        <w:rPr>
          <w:color w:val="000000" w:themeColor="text1"/>
        </w:rPr>
        <w:t xml:space="preserve">) sowie flexible und verlustarme 1,19-mm-Kabelkonfektionen (Baureihe </w:t>
      </w:r>
      <w:hyperlink r:id="rId7" w:history="1">
        <w:r>
          <w:rPr>
            <w:rStyle w:val="Hyperlink"/>
          </w:rPr>
          <w:t>RF047-A</w:t>
        </w:r>
      </w:hyperlink>
      <w:r>
        <w:rPr>
          <w:color w:val="000000" w:themeColor="text1"/>
        </w:rPr>
        <w:t>). Die 1,35-mm-Produkte sind</w:t>
      </w:r>
      <w:r w:rsidR="00AC5302">
        <w:rPr>
          <w:color w:val="000000" w:themeColor="text1"/>
        </w:rPr>
        <w:t xml:space="preserve"> aufgrund ihrer hohen </w:t>
      </w:r>
      <w:r w:rsidR="003C1E02">
        <w:rPr>
          <w:color w:val="000000" w:themeColor="text1"/>
        </w:rPr>
        <w:t>Frequenzen</w:t>
      </w:r>
      <w:r w:rsidR="00AC5302">
        <w:rPr>
          <w:color w:val="000000" w:themeColor="text1"/>
        </w:rPr>
        <w:t xml:space="preserve"> und elektrischen Präzision</w:t>
      </w:r>
      <w:r>
        <w:rPr>
          <w:color w:val="000000" w:themeColor="text1"/>
        </w:rPr>
        <w:t xml:space="preserve"> ideal für IEEE-konforme </w:t>
      </w:r>
      <w:r w:rsidR="00514631">
        <w:rPr>
          <w:color w:val="000000" w:themeColor="text1"/>
        </w:rPr>
        <w:t>E-Band-Anwendungen geeignet.</w:t>
      </w:r>
    </w:p>
    <w:p w14:paraId="6CEA5E27" w14:textId="7F192364" w:rsidR="00C8608C" w:rsidRDefault="00C8608C" w:rsidP="00D60DE7">
      <w:pPr>
        <w:rPr>
          <w:color w:val="000000" w:themeColor="text1"/>
        </w:rPr>
      </w:pPr>
    </w:p>
    <w:p w14:paraId="026FA1DA" w14:textId="7A799E30" w:rsidR="00864F64" w:rsidRDefault="00C2341E" w:rsidP="00D60DE7">
      <w:pPr>
        <w:rPr>
          <w:color w:val="000000" w:themeColor="text1"/>
        </w:rPr>
      </w:pPr>
      <w:r>
        <w:t xml:space="preserve">Die </w:t>
      </w:r>
      <w:r>
        <w:rPr>
          <w:color w:val="000000" w:themeColor="text1"/>
        </w:rPr>
        <w:t xml:space="preserve">1,35-mm-Leiterplattensteckverbinder aus der </w:t>
      </w:r>
      <w:proofErr w:type="spellStart"/>
      <w:r>
        <w:rPr>
          <w:color w:val="000000" w:themeColor="text1"/>
        </w:rPr>
        <w:t>Samtec</w:t>
      </w:r>
      <w:proofErr w:type="spellEnd"/>
      <w:r>
        <w:rPr>
          <w:color w:val="000000" w:themeColor="text1"/>
        </w:rPr>
        <w:t>-Baureihe</w:t>
      </w:r>
      <w:r w:rsidR="00545C5E">
        <w:rPr>
          <w:color w:val="000000" w:themeColor="text1"/>
        </w:rPr>
        <w:t xml:space="preserve"> </w:t>
      </w:r>
      <w:hyperlink r:id="rId8" w:history="1">
        <w:r>
          <w:rPr>
            <w:rStyle w:val="Hyperlink"/>
          </w:rPr>
          <w:t>135</w:t>
        </w:r>
      </w:hyperlink>
      <w:r>
        <w:rPr>
          <w:color w:val="000000" w:themeColor="text1"/>
        </w:rPr>
        <w:t xml:space="preserve"> sind die einzigen Stirnkontakt-Steckverbinder der Branche im 1,35-mm-Format. Die </w:t>
      </w:r>
      <w:proofErr w:type="spellStart"/>
      <w:r>
        <w:rPr>
          <w:color w:val="000000" w:themeColor="text1"/>
        </w:rPr>
        <w:t>lötfreie</w:t>
      </w:r>
      <w:proofErr w:type="spellEnd"/>
      <w:r>
        <w:rPr>
          <w:color w:val="000000" w:themeColor="text1"/>
        </w:rPr>
        <w:t xml:space="preserve"> </w:t>
      </w:r>
      <w:r w:rsidR="003C1E02">
        <w:rPr>
          <w:color w:val="000000" w:themeColor="text1"/>
        </w:rPr>
        <w:t>Verbindung</w:t>
      </w:r>
      <w:r w:rsidR="00C86714">
        <w:rPr>
          <w:color w:val="000000" w:themeColor="text1"/>
        </w:rPr>
        <w:t xml:space="preserve"> ist im verbauten Zustand lös- und damit auswechselbar und</w:t>
      </w:r>
      <w:r>
        <w:rPr>
          <w:color w:val="000000" w:themeColor="text1"/>
        </w:rPr>
        <w:t xml:space="preserve"> ermöglicht eine unkomplizierte</w:t>
      </w:r>
      <w:r w:rsidR="003C1E02">
        <w:rPr>
          <w:color w:val="000000" w:themeColor="text1"/>
        </w:rPr>
        <w:t xml:space="preserve"> </w:t>
      </w:r>
      <w:r>
        <w:rPr>
          <w:color w:val="000000" w:themeColor="text1"/>
        </w:rPr>
        <w:t xml:space="preserve">sowie kosteneffektive Montage auf der Leiterplatte. Die Schraubverriegelung bietet mechanische Stabilität und überlegene Wiederholbarkeit. Ausführungen für Mikrostreifen und Streifenleitungen sind verfügbar. </w:t>
      </w:r>
    </w:p>
    <w:p w14:paraId="295BFDED" w14:textId="4929401E" w:rsidR="00EF2488" w:rsidRDefault="00EF2488" w:rsidP="00D60DE7">
      <w:pPr>
        <w:rPr>
          <w:color w:val="000000" w:themeColor="text1"/>
        </w:rPr>
      </w:pPr>
    </w:p>
    <w:p w14:paraId="2AA4CB43" w14:textId="2312E6AA" w:rsidR="00EF2488" w:rsidRDefault="00EF2488" w:rsidP="00EF2488">
      <w:pPr>
        <w:rPr>
          <w:color w:val="000000" w:themeColor="text1"/>
        </w:rPr>
      </w:pPr>
      <w:r>
        <w:t xml:space="preserve">Die mit 1,35-mm-Kabelsteckverbindern konfektionierten Kabel der Baureihe </w:t>
      </w:r>
      <w:hyperlink r:id="rId9" w:history="1">
        <w:r>
          <w:rPr>
            <w:rStyle w:val="Hyperlink"/>
          </w:rPr>
          <w:t>RF047-A</w:t>
        </w:r>
      </w:hyperlink>
      <w:r>
        <w:t xml:space="preserve"> bieten einen Frequenzbereich von DC bis 90 Ghz bei einem maximalen Stehwellenverhältnis (VSWR) von 1,5 : 1. Der Mindestbiegeradius beträgt 5 mm und die Einfügungsdämpfung 5 dB pro Fuß bei 90 GHz.</w:t>
      </w:r>
    </w:p>
    <w:p w14:paraId="0CF48725" w14:textId="77777777" w:rsidR="0002471B" w:rsidRDefault="0002471B" w:rsidP="0002471B">
      <w:pPr>
        <w:rPr>
          <w:color w:val="000000" w:themeColor="text1"/>
        </w:rPr>
      </w:pPr>
    </w:p>
    <w:p w14:paraId="19BBA806" w14:textId="239C8972" w:rsidR="0002471B" w:rsidRDefault="0002471B" w:rsidP="0002471B">
      <w:pPr>
        <w:rPr>
          <w:color w:val="000000" w:themeColor="text1"/>
        </w:rPr>
      </w:pPr>
      <w:r>
        <w:t xml:space="preserve">Die </w:t>
      </w:r>
      <w:proofErr w:type="spellStart"/>
      <w:r>
        <w:t>Samtec</w:t>
      </w:r>
      <w:proofErr w:type="spellEnd"/>
      <w:r>
        <w:t>-</w:t>
      </w:r>
      <w:r>
        <w:rPr>
          <w:color w:val="000000" w:themeColor="text1"/>
        </w:rPr>
        <w:t xml:space="preserve">Produktreihe </w:t>
      </w:r>
      <w:hyperlink r:id="rId10" w:history="1">
        <w:r>
          <w:rPr>
            <w:rStyle w:val="Hyperlink"/>
          </w:rPr>
          <w:t>PRF13</w:t>
        </w:r>
      </w:hyperlink>
      <w:r>
        <w:rPr>
          <w:color w:val="000000" w:themeColor="text1"/>
        </w:rPr>
        <w:t xml:space="preserve"> besteht aus 1,35-mm-Kabelsteckverbindern in den Ausführungen Löten/Klemmen, gerader Stecker oder Einbaubuchse für die b</w:t>
      </w:r>
      <w:r w:rsidR="00C86714">
        <w:rPr>
          <w:color w:val="000000" w:themeColor="text1"/>
        </w:rPr>
        <w:t>ranchenweit bewährten</w:t>
      </w:r>
      <w:r>
        <w:rPr>
          <w:color w:val="000000" w:themeColor="text1"/>
        </w:rPr>
        <w:t xml:space="preserve"> flexiblen 1,19-mm-Kabel</w:t>
      </w:r>
      <w:r>
        <w:t>.</w:t>
      </w:r>
      <w:r>
        <w:rPr>
          <w:rFonts w:ascii="Calibri" w:hAnsi="Calibri"/>
        </w:rPr>
        <w:t xml:space="preserve"> </w:t>
      </w:r>
    </w:p>
    <w:p w14:paraId="159F4235" w14:textId="77777777" w:rsidR="0002471B" w:rsidRDefault="0002471B" w:rsidP="00D60DE7">
      <w:pPr>
        <w:rPr>
          <w:color w:val="000000" w:themeColor="text1"/>
        </w:rPr>
      </w:pPr>
    </w:p>
    <w:p w14:paraId="39C5DE32" w14:textId="1A2D183A" w:rsidR="00382701" w:rsidRDefault="006B77B5" w:rsidP="00D60DE7">
      <w:pPr>
        <w:rPr>
          <w:color w:val="000000" w:themeColor="text1"/>
        </w:rPr>
      </w:pPr>
      <w:r>
        <w:rPr>
          <w:color w:val="000000" w:themeColor="text1"/>
        </w:rPr>
        <w:t xml:space="preserve">Mit dem Wissen um die Komplexität einer Schnittstelle zwischen einem Hochfrequenz-Koaxialsteckverbinder mit Luftdielektrikum und einer Leiterplatte bietet </w:t>
      </w:r>
      <w:proofErr w:type="spellStart"/>
      <w:r>
        <w:rPr>
          <w:color w:val="000000" w:themeColor="text1"/>
        </w:rPr>
        <w:t>Samtec</w:t>
      </w:r>
      <w:proofErr w:type="spellEnd"/>
      <w:r>
        <w:rPr>
          <w:color w:val="000000" w:themeColor="text1"/>
        </w:rPr>
        <w:t xml:space="preserve"> technischen Support bei der Optimierung des Signalübergangs vom Board (Launch/BOR) und </w:t>
      </w:r>
      <w:r w:rsidR="00C86714">
        <w:rPr>
          <w:color w:val="000000" w:themeColor="text1"/>
        </w:rPr>
        <w:t xml:space="preserve">bei </w:t>
      </w:r>
      <w:r>
        <w:rPr>
          <w:color w:val="000000" w:themeColor="text1"/>
        </w:rPr>
        <w:t xml:space="preserve">der Kanalanalyse. Simulations- und prüf- und messtechnische Verifizierungsservices sind ebenfalls möglich. </w:t>
      </w:r>
    </w:p>
    <w:p w14:paraId="2B25E9BF" w14:textId="77777777" w:rsidR="006B77B5" w:rsidRPr="006B77B5" w:rsidRDefault="006B77B5" w:rsidP="00D60DE7">
      <w:pPr>
        <w:rPr>
          <w:color w:val="000000" w:themeColor="text1"/>
        </w:rPr>
      </w:pPr>
    </w:p>
    <w:p w14:paraId="125E23B6" w14:textId="1716BE1B" w:rsidR="000B4820" w:rsidRDefault="007E7D9A" w:rsidP="000B4820">
      <w:pPr>
        <w:rPr>
          <w:color w:val="000000" w:themeColor="text1"/>
        </w:rPr>
      </w:pPr>
      <w:r>
        <w:rPr>
          <w:color w:val="000000" w:themeColor="text1"/>
        </w:rPr>
        <w:lastRenderedPageBreak/>
        <w:t xml:space="preserve">Neben den 1,35-mm-Produkten bietet </w:t>
      </w:r>
      <w:proofErr w:type="spellStart"/>
      <w:r>
        <w:rPr>
          <w:color w:val="000000" w:themeColor="text1"/>
        </w:rPr>
        <w:t>Samtec</w:t>
      </w:r>
      <w:proofErr w:type="spellEnd"/>
      <w:r>
        <w:rPr>
          <w:color w:val="000000" w:themeColor="text1"/>
        </w:rPr>
        <w:t xml:space="preserve"> ein Vollsortiment an seriengefertigten Lösungen für Anwendungen im Mikro- und Millimeterwellenbereich von 18 GHz bis 110 GHz. Die Präzisions-HF-Produkte von </w:t>
      </w:r>
      <w:proofErr w:type="spellStart"/>
      <w:r>
        <w:rPr>
          <w:color w:val="000000" w:themeColor="text1"/>
        </w:rPr>
        <w:t>Samtec</w:t>
      </w:r>
      <w:proofErr w:type="spellEnd"/>
      <w:r>
        <w:rPr>
          <w:color w:val="000000" w:themeColor="text1"/>
        </w:rPr>
        <w:t xml:space="preserve"> bieten im Hinblick auf kommende technische Fortschritte auf den Gebieten Funkübertragung, Automotive, Radar, SATCOM, Luft- und Raumfahrt, Verteidigung sowie Prüf- und Messwesen einen hohen Grad an Zukunftssicherheit. </w:t>
      </w:r>
      <w:r w:rsidR="00FA3EE7">
        <w:rPr>
          <w:color w:val="000000" w:themeColor="text1"/>
        </w:rPr>
        <w:t>Bei der</w:t>
      </w:r>
      <w:r>
        <w:rPr>
          <w:color w:val="000000" w:themeColor="text1"/>
        </w:rPr>
        <w:t xml:space="preserve"> kundenspezifische</w:t>
      </w:r>
      <w:r w:rsidR="00FA3EE7">
        <w:rPr>
          <w:color w:val="000000" w:themeColor="text1"/>
        </w:rPr>
        <w:t>n</w:t>
      </w:r>
      <w:r>
        <w:rPr>
          <w:color w:val="000000" w:themeColor="text1"/>
        </w:rPr>
        <w:t xml:space="preserve"> Auslegung von Produkten</w:t>
      </w:r>
      <w:r w:rsidR="00FA3EE7">
        <w:rPr>
          <w:color w:val="000000" w:themeColor="text1"/>
        </w:rPr>
        <w:t xml:space="preserve"> ist von der </w:t>
      </w:r>
      <w:r>
        <w:rPr>
          <w:color w:val="000000" w:themeColor="text1"/>
        </w:rPr>
        <w:t>kurzfristige</w:t>
      </w:r>
      <w:r w:rsidR="00FA3EE7">
        <w:rPr>
          <w:color w:val="000000" w:themeColor="text1"/>
        </w:rPr>
        <w:t>n</w:t>
      </w:r>
      <w:r>
        <w:rPr>
          <w:color w:val="000000" w:themeColor="text1"/>
        </w:rPr>
        <w:t xml:space="preserve"> Modifizierung </w:t>
      </w:r>
      <w:r w:rsidR="00FA3EE7">
        <w:rPr>
          <w:color w:val="000000" w:themeColor="text1"/>
        </w:rPr>
        <w:t>bis zur</w:t>
      </w:r>
      <w:r>
        <w:rPr>
          <w:color w:val="000000" w:themeColor="text1"/>
        </w:rPr>
        <w:t xml:space="preserve"> Neuentwicklung</w:t>
      </w:r>
      <w:r w:rsidR="00FA3EE7">
        <w:rPr>
          <w:color w:val="000000" w:themeColor="text1"/>
        </w:rPr>
        <w:t xml:space="preserve"> alles</w:t>
      </w:r>
      <w:r>
        <w:rPr>
          <w:color w:val="000000" w:themeColor="text1"/>
        </w:rPr>
        <w:t xml:space="preserve"> möglich. </w:t>
      </w:r>
    </w:p>
    <w:p w14:paraId="408CA6C7" w14:textId="77777777" w:rsidR="000B4820" w:rsidRDefault="000B4820" w:rsidP="000B4820">
      <w:pPr>
        <w:rPr>
          <w:color w:val="000000" w:themeColor="text1"/>
        </w:rPr>
      </w:pPr>
    </w:p>
    <w:p w14:paraId="5F127268" w14:textId="57A02127" w:rsidR="00D60DE7" w:rsidRDefault="000B4820" w:rsidP="00677815">
      <w:r>
        <w:t xml:space="preserve">Für weitere Informationen besuchen Sie bitte </w:t>
      </w:r>
      <w:hyperlink r:id="rId11" w:history="1">
        <w:r>
          <w:rPr>
            <w:rStyle w:val="Hyperlink"/>
          </w:rPr>
          <w:t>samtec.com/PrecisionRF</w:t>
        </w:r>
      </w:hyperlink>
      <w:r>
        <w:t xml:space="preserve"> oder schreiben Sie eine Mail an </w:t>
      </w:r>
      <w:hyperlink r:id="rId12" w:history="1">
        <w:r>
          <w:rPr>
            <w:rStyle w:val="Hyperlink"/>
          </w:rPr>
          <w:t>RFGroup@samtec.com</w:t>
        </w:r>
      </w:hyperlink>
      <w:r>
        <w:t>.</w:t>
      </w:r>
    </w:p>
    <w:p w14:paraId="7D8B5DEE" w14:textId="5C07C698" w:rsidR="00F460D2" w:rsidRDefault="00F460D2" w:rsidP="00677815"/>
    <w:p w14:paraId="77BA7661" w14:textId="77777777" w:rsidR="00A66027" w:rsidRDefault="00A66027" w:rsidP="00A66027">
      <w:pPr>
        <w:rPr>
          <w:sz w:val="22"/>
        </w:rPr>
      </w:pPr>
    </w:p>
    <w:p w14:paraId="07CD8A77" w14:textId="769CC83B" w:rsidR="00A66027" w:rsidRPr="00A66027" w:rsidRDefault="00A66027" w:rsidP="00A66027">
      <w:pPr>
        <w:rPr>
          <w:sz w:val="22"/>
        </w:rPr>
      </w:pPr>
      <w:r>
        <w:rPr>
          <w:sz w:val="22"/>
        </w:rPr>
        <w:t>-----------------------------</w:t>
      </w:r>
    </w:p>
    <w:p w14:paraId="73459AD2" w14:textId="77777777" w:rsidR="00A66027" w:rsidRDefault="00A66027" w:rsidP="00A66027">
      <w:pPr>
        <w:outlineLvl w:val="0"/>
        <w:rPr>
          <w:b/>
        </w:rPr>
      </w:pPr>
    </w:p>
    <w:p w14:paraId="50514ED8" w14:textId="77777777" w:rsidR="00A66027" w:rsidRPr="00AB1BC9" w:rsidRDefault="00A66027" w:rsidP="00A66027">
      <w:pPr>
        <w:outlineLvl w:val="0"/>
        <w:rPr>
          <w:b/>
          <w:sz w:val="22"/>
          <w:szCs w:val="22"/>
        </w:rPr>
      </w:pPr>
      <w:r w:rsidRPr="00AB1BC9">
        <w:rPr>
          <w:b/>
          <w:sz w:val="22"/>
          <w:szCs w:val="22"/>
        </w:rPr>
        <w:t xml:space="preserve">Über </w:t>
      </w:r>
      <w:proofErr w:type="spellStart"/>
      <w:r w:rsidRPr="00AB1BC9">
        <w:rPr>
          <w:b/>
          <w:sz w:val="22"/>
          <w:szCs w:val="22"/>
        </w:rPr>
        <w:t>Samtec</w:t>
      </w:r>
      <w:proofErr w:type="spellEnd"/>
      <w:r w:rsidRPr="00AB1BC9">
        <w:rPr>
          <w:b/>
          <w:sz w:val="22"/>
          <w:szCs w:val="22"/>
        </w:rPr>
        <w:t xml:space="preserve"> </w:t>
      </w:r>
    </w:p>
    <w:p w14:paraId="5A4A8551" w14:textId="77777777" w:rsidR="00A66027" w:rsidRPr="00AB1BC9" w:rsidRDefault="00A66027" w:rsidP="00A66027">
      <w:pPr>
        <w:rPr>
          <w:sz w:val="22"/>
          <w:szCs w:val="22"/>
          <w:shd w:val="clear" w:color="auto" w:fill="FFFFFF"/>
        </w:rPr>
      </w:pPr>
      <w:r w:rsidRPr="00AB1BC9">
        <w:rPr>
          <w:sz w:val="22"/>
          <w:szCs w:val="22"/>
          <w:shd w:val="clear" w:color="auto" w:fill="FFFFFF"/>
        </w:rPr>
        <w:t xml:space="preserve">Das 1976 gegründete Privatunternehmen </w:t>
      </w:r>
      <w:proofErr w:type="spellStart"/>
      <w:r w:rsidRPr="00AB1BC9">
        <w:rPr>
          <w:sz w:val="22"/>
          <w:szCs w:val="22"/>
          <w:shd w:val="clear" w:color="auto" w:fill="FFFFFF"/>
        </w:rPr>
        <w:t>Samtec</w:t>
      </w:r>
      <w:proofErr w:type="spellEnd"/>
      <w:r w:rsidRPr="00AB1BC9">
        <w:rPr>
          <w:sz w:val="22"/>
          <w:szCs w:val="22"/>
          <w:shd w:val="clear" w:color="auto" w:fill="FFFFFF"/>
        </w:rPr>
        <w:t xml:space="preserve"> mit einem Jahresumsatz von 950 Mio. US-Dollar ist ein weltweit agierender Hersteller einer breiten Palette an elektronischen Verbindungslösungen. Dazu gehören Hochgeschwindigkeits-B2B-Steckverbinder und -kabel, optische Mid-Board- und Panel-Einheiten, Verbinder mit flexibler Steckhöhe, robuste Bauelemente und Kabel im Mikroformat sowie präzise HF-Technik. In unseren </w:t>
      </w:r>
      <w:proofErr w:type="spellStart"/>
      <w:r w:rsidRPr="00AB1BC9">
        <w:rPr>
          <w:sz w:val="22"/>
          <w:szCs w:val="22"/>
          <w:shd w:val="clear" w:color="auto" w:fill="FFFFFF"/>
        </w:rPr>
        <w:t>Samtec</w:t>
      </w:r>
      <w:proofErr w:type="spellEnd"/>
      <w:r w:rsidRPr="00AB1BC9">
        <w:rPr>
          <w:sz w:val="22"/>
          <w:szCs w:val="22"/>
          <w:shd w:val="clear" w:color="auto" w:fill="FFFFFF"/>
        </w:rPr>
        <w:t xml:space="preserve"> Technology Centers werden Technologien, Strategien und Produkte entwickelt und weiterentwickelt, um sowohl die Leistung als auch die Kosten eines Systems vom nackten Chip bis zu einer 100 Meter entfernten Schnittstelle zu optimieren – und natürlich alle Verbindungspunkte dazwischen. </w:t>
      </w:r>
      <w:proofErr w:type="spellStart"/>
      <w:r w:rsidRPr="00AB1BC9">
        <w:rPr>
          <w:sz w:val="22"/>
          <w:szCs w:val="22"/>
          <w:shd w:val="clear" w:color="auto" w:fill="FFFFFF"/>
        </w:rPr>
        <w:t>Samtec</w:t>
      </w:r>
      <w:proofErr w:type="spellEnd"/>
      <w:r w:rsidRPr="00AB1BC9">
        <w:rPr>
          <w:sz w:val="22"/>
          <w:szCs w:val="22"/>
          <w:shd w:val="clear" w:color="auto" w:fill="FFFFFF"/>
        </w:rPr>
        <w:t xml:space="preserve"> verfügt über 40 internationale Standorte und verkauft seine Produkte in mehr als 125 Länder. Diese globale Präsenz macht die bislang unerreichte Qualität des Kundendienstes möglich. Weiterführende Informationen finden Sie auf </w:t>
      </w:r>
      <w:hyperlink r:id="rId13" w:history="1">
        <w:r w:rsidRPr="00AB1BC9">
          <w:rPr>
            <w:rStyle w:val="Hyperlink"/>
            <w:sz w:val="22"/>
            <w:szCs w:val="22"/>
            <w:shd w:val="clear" w:color="auto" w:fill="FFFFFF"/>
          </w:rPr>
          <w:t>http://www.samtec.com</w:t>
        </w:r>
      </w:hyperlink>
      <w:r w:rsidRPr="00AB1BC9">
        <w:rPr>
          <w:sz w:val="22"/>
          <w:szCs w:val="22"/>
        </w:rPr>
        <w:t>.</w:t>
      </w:r>
      <w:r w:rsidRPr="00AB1BC9">
        <w:rPr>
          <w:sz w:val="22"/>
          <w:szCs w:val="22"/>
          <w:shd w:val="clear" w:color="auto" w:fill="FFFFFF"/>
        </w:rPr>
        <w:t xml:space="preserve"> </w:t>
      </w:r>
    </w:p>
    <w:p w14:paraId="77E94DE3" w14:textId="77777777" w:rsidR="00A66027" w:rsidRPr="00AB1BC9" w:rsidRDefault="00A66027" w:rsidP="00A66027">
      <w:pPr>
        <w:rPr>
          <w:rFonts w:cs="Arial"/>
          <w:sz w:val="22"/>
          <w:szCs w:val="22"/>
          <w:shd w:val="clear" w:color="auto" w:fill="FFFFFF"/>
        </w:rPr>
      </w:pPr>
    </w:p>
    <w:p w14:paraId="4C5DF905" w14:textId="77777777" w:rsidR="00A66027" w:rsidRPr="00AB1BC9" w:rsidRDefault="00A66027" w:rsidP="00A66027">
      <w:pPr>
        <w:outlineLvl w:val="0"/>
        <w:rPr>
          <w:b/>
          <w:sz w:val="22"/>
          <w:szCs w:val="22"/>
        </w:rPr>
      </w:pPr>
      <w:proofErr w:type="spellStart"/>
      <w:r w:rsidRPr="00AB1BC9">
        <w:rPr>
          <w:b/>
          <w:sz w:val="22"/>
          <w:szCs w:val="22"/>
        </w:rPr>
        <w:t>Samtec</w:t>
      </w:r>
      <w:proofErr w:type="spellEnd"/>
      <w:r w:rsidRPr="00AB1BC9">
        <w:rPr>
          <w:b/>
          <w:sz w:val="22"/>
          <w:szCs w:val="22"/>
        </w:rPr>
        <w:t>, Inc.</w:t>
      </w:r>
    </w:p>
    <w:p w14:paraId="4C2722E3" w14:textId="77777777" w:rsidR="00A66027" w:rsidRPr="00AB1BC9" w:rsidRDefault="00A66027" w:rsidP="00A66027">
      <w:pPr>
        <w:outlineLvl w:val="0"/>
        <w:rPr>
          <w:b/>
          <w:sz w:val="22"/>
          <w:szCs w:val="22"/>
          <w:lang w:val="en-US"/>
        </w:rPr>
      </w:pPr>
      <w:r w:rsidRPr="00AB1BC9">
        <w:rPr>
          <w:b/>
          <w:sz w:val="22"/>
          <w:szCs w:val="22"/>
          <w:lang w:val="en-US"/>
        </w:rPr>
        <w:t>P.O. Box 1147</w:t>
      </w:r>
    </w:p>
    <w:p w14:paraId="147231CA" w14:textId="77777777" w:rsidR="00A66027" w:rsidRPr="00AB1BC9" w:rsidRDefault="00A66027" w:rsidP="00A66027">
      <w:pPr>
        <w:outlineLvl w:val="0"/>
        <w:rPr>
          <w:b/>
          <w:sz w:val="22"/>
          <w:szCs w:val="22"/>
          <w:lang w:val="en-US"/>
        </w:rPr>
      </w:pPr>
      <w:r w:rsidRPr="00AB1BC9">
        <w:rPr>
          <w:b/>
          <w:sz w:val="22"/>
          <w:szCs w:val="22"/>
          <w:lang w:val="en-US"/>
        </w:rPr>
        <w:t xml:space="preserve">New Albany, IN 47151-1147 </w:t>
      </w:r>
    </w:p>
    <w:p w14:paraId="7BECC541" w14:textId="77777777" w:rsidR="00A66027" w:rsidRPr="00AB1BC9" w:rsidRDefault="00A66027" w:rsidP="00A66027">
      <w:pPr>
        <w:outlineLvl w:val="0"/>
        <w:rPr>
          <w:b/>
          <w:sz w:val="22"/>
          <w:szCs w:val="22"/>
        </w:rPr>
      </w:pPr>
      <w:r w:rsidRPr="00AB1BC9">
        <w:rPr>
          <w:b/>
          <w:sz w:val="22"/>
          <w:szCs w:val="22"/>
        </w:rPr>
        <w:t xml:space="preserve">USA </w:t>
      </w:r>
    </w:p>
    <w:p w14:paraId="45585BA1" w14:textId="77777777" w:rsidR="00A66027" w:rsidRPr="00AB1BC9" w:rsidRDefault="00A66027" w:rsidP="00A66027">
      <w:pPr>
        <w:outlineLvl w:val="0"/>
        <w:rPr>
          <w:rStyle w:val="Hyperlink"/>
          <w:b/>
          <w:color w:val="auto"/>
          <w:sz w:val="22"/>
          <w:szCs w:val="22"/>
          <w:u w:val="none"/>
        </w:rPr>
      </w:pPr>
      <w:r w:rsidRPr="00AB1BC9">
        <w:rPr>
          <w:b/>
          <w:sz w:val="22"/>
          <w:szCs w:val="22"/>
        </w:rPr>
        <w:t>Telefon: 1-800-SAMTEC-9 (800-726-8329)</w:t>
      </w:r>
    </w:p>
    <w:p w14:paraId="69C003A1" w14:textId="77777777" w:rsidR="00A66027" w:rsidRPr="00AB1BC9" w:rsidRDefault="00A66027" w:rsidP="00A66027">
      <w:pPr>
        <w:rPr>
          <w:rStyle w:val="Hyperlink"/>
          <w:color w:val="000000" w:themeColor="text1"/>
          <w:sz w:val="22"/>
          <w:szCs w:val="22"/>
          <w:u w:val="none"/>
        </w:rPr>
      </w:pPr>
    </w:p>
    <w:p w14:paraId="315A9FD8" w14:textId="77777777" w:rsidR="00EB6C14" w:rsidRPr="00F84466" w:rsidRDefault="00EB6C14" w:rsidP="00677815"/>
    <w:sectPr w:rsidR="00EB6C14" w:rsidRPr="00F84466" w:rsidSect="00AC5302">
      <w:pgSz w:w="12240" w:h="15840"/>
      <w:pgMar w:top="1440" w:right="1608"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02A40"/>
    <w:rsid w:val="0002471B"/>
    <w:rsid w:val="00037240"/>
    <w:rsid w:val="000406E8"/>
    <w:rsid w:val="00064D60"/>
    <w:rsid w:val="00072AEF"/>
    <w:rsid w:val="000841A5"/>
    <w:rsid w:val="000B4820"/>
    <w:rsid w:val="000C4F40"/>
    <w:rsid w:val="00101BEB"/>
    <w:rsid w:val="00104776"/>
    <w:rsid w:val="00121362"/>
    <w:rsid w:val="001445FA"/>
    <w:rsid w:val="001571B3"/>
    <w:rsid w:val="0016537D"/>
    <w:rsid w:val="0017026C"/>
    <w:rsid w:val="00176E99"/>
    <w:rsid w:val="001F706D"/>
    <w:rsid w:val="001F78DE"/>
    <w:rsid w:val="00203195"/>
    <w:rsid w:val="0020595B"/>
    <w:rsid w:val="00211C4C"/>
    <w:rsid w:val="00231FCD"/>
    <w:rsid w:val="002432A5"/>
    <w:rsid w:val="00271CFE"/>
    <w:rsid w:val="0028162D"/>
    <w:rsid w:val="002C7898"/>
    <w:rsid w:val="002D2DC8"/>
    <w:rsid w:val="00334305"/>
    <w:rsid w:val="00340EC9"/>
    <w:rsid w:val="00356E1F"/>
    <w:rsid w:val="00367C6C"/>
    <w:rsid w:val="00382701"/>
    <w:rsid w:val="00386508"/>
    <w:rsid w:val="003C1E02"/>
    <w:rsid w:val="003E4EC8"/>
    <w:rsid w:val="003F7215"/>
    <w:rsid w:val="00442DC7"/>
    <w:rsid w:val="004649B2"/>
    <w:rsid w:val="004661F5"/>
    <w:rsid w:val="00475683"/>
    <w:rsid w:val="00514631"/>
    <w:rsid w:val="005173F0"/>
    <w:rsid w:val="00537C75"/>
    <w:rsid w:val="00545C5E"/>
    <w:rsid w:val="00570DCC"/>
    <w:rsid w:val="00575000"/>
    <w:rsid w:val="00595485"/>
    <w:rsid w:val="005A6262"/>
    <w:rsid w:val="00626711"/>
    <w:rsid w:val="00645007"/>
    <w:rsid w:val="00655D03"/>
    <w:rsid w:val="0066500A"/>
    <w:rsid w:val="00677815"/>
    <w:rsid w:val="006B77B5"/>
    <w:rsid w:val="006F6139"/>
    <w:rsid w:val="00770D8E"/>
    <w:rsid w:val="00773450"/>
    <w:rsid w:val="007B6E47"/>
    <w:rsid w:val="007B6FF2"/>
    <w:rsid w:val="007E7D9A"/>
    <w:rsid w:val="00822B82"/>
    <w:rsid w:val="0082454D"/>
    <w:rsid w:val="00842269"/>
    <w:rsid w:val="0084515C"/>
    <w:rsid w:val="0084759D"/>
    <w:rsid w:val="00864F64"/>
    <w:rsid w:val="0087484D"/>
    <w:rsid w:val="00884FE6"/>
    <w:rsid w:val="008C6A3A"/>
    <w:rsid w:val="008D310C"/>
    <w:rsid w:val="00922DC4"/>
    <w:rsid w:val="00934C30"/>
    <w:rsid w:val="00967179"/>
    <w:rsid w:val="009965C4"/>
    <w:rsid w:val="009A5AF3"/>
    <w:rsid w:val="009B37A2"/>
    <w:rsid w:val="009B540C"/>
    <w:rsid w:val="009C16B7"/>
    <w:rsid w:val="009D7A0B"/>
    <w:rsid w:val="00A021EC"/>
    <w:rsid w:val="00A025D6"/>
    <w:rsid w:val="00A04AEB"/>
    <w:rsid w:val="00A072C5"/>
    <w:rsid w:val="00A134B7"/>
    <w:rsid w:val="00A157BA"/>
    <w:rsid w:val="00A66027"/>
    <w:rsid w:val="00A759C4"/>
    <w:rsid w:val="00A94C8A"/>
    <w:rsid w:val="00AC5302"/>
    <w:rsid w:val="00AD35E4"/>
    <w:rsid w:val="00B13D04"/>
    <w:rsid w:val="00B2227A"/>
    <w:rsid w:val="00B644EA"/>
    <w:rsid w:val="00B769FA"/>
    <w:rsid w:val="00BA6404"/>
    <w:rsid w:val="00BB0FC5"/>
    <w:rsid w:val="00BB1474"/>
    <w:rsid w:val="00BB3403"/>
    <w:rsid w:val="00BC57DF"/>
    <w:rsid w:val="00BD0FD0"/>
    <w:rsid w:val="00BD1D7C"/>
    <w:rsid w:val="00C2341E"/>
    <w:rsid w:val="00C433FD"/>
    <w:rsid w:val="00C8608C"/>
    <w:rsid w:val="00C86714"/>
    <w:rsid w:val="00C928E8"/>
    <w:rsid w:val="00CB5798"/>
    <w:rsid w:val="00CD0039"/>
    <w:rsid w:val="00D52CDC"/>
    <w:rsid w:val="00D60DE7"/>
    <w:rsid w:val="00D8076F"/>
    <w:rsid w:val="00D81AA1"/>
    <w:rsid w:val="00D878F0"/>
    <w:rsid w:val="00DA4EF3"/>
    <w:rsid w:val="00E0638F"/>
    <w:rsid w:val="00E33DC2"/>
    <w:rsid w:val="00E451C5"/>
    <w:rsid w:val="00EA6AC2"/>
    <w:rsid w:val="00EB4847"/>
    <w:rsid w:val="00EB6C14"/>
    <w:rsid w:val="00EC589C"/>
    <w:rsid w:val="00EE1773"/>
    <w:rsid w:val="00EE3319"/>
    <w:rsid w:val="00EF2488"/>
    <w:rsid w:val="00EF77DF"/>
    <w:rsid w:val="00F13DA5"/>
    <w:rsid w:val="00F35198"/>
    <w:rsid w:val="00F460D2"/>
    <w:rsid w:val="00F50FCA"/>
    <w:rsid w:val="00F514F8"/>
    <w:rsid w:val="00F51BF7"/>
    <w:rsid w:val="00F61ECD"/>
    <w:rsid w:val="00F678D9"/>
    <w:rsid w:val="00F8095D"/>
    <w:rsid w:val="00F811F1"/>
    <w:rsid w:val="00F84466"/>
    <w:rsid w:val="00F906FE"/>
    <w:rsid w:val="00F917B9"/>
    <w:rsid w:val="00FA3EE7"/>
    <w:rsid w:val="00FA73BE"/>
    <w:rsid w:val="00FB5F15"/>
    <w:rsid w:val="00FC0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products/135" TargetMode="External"/><Relationship Id="rId13" Type="http://schemas.openxmlformats.org/officeDocument/2006/relationships/hyperlink" Target="http://www.samtec.com" TargetMode="External"/><Relationship Id="rId3" Type="http://schemas.openxmlformats.org/officeDocument/2006/relationships/webSettings" Target="webSettings.xml"/><Relationship Id="rId7" Type="http://schemas.openxmlformats.org/officeDocument/2006/relationships/hyperlink" Target="https://www.samtec.com/products/rf047-a" TargetMode="External"/><Relationship Id="rId12" Type="http://schemas.openxmlformats.org/officeDocument/2006/relationships/hyperlink" Target="mailto:RFGroup@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tec.com/products/prf13" TargetMode="External"/><Relationship Id="rId11" Type="http://schemas.openxmlformats.org/officeDocument/2006/relationships/hyperlink" Target="https://www.samtec.com/solutions/precisionrf" TargetMode="External"/><Relationship Id="rId5" Type="http://schemas.openxmlformats.org/officeDocument/2006/relationships/hyperlink" Target="https://www.samtec.com/products/135" TargetMode="External"/><Relationship Id="rId15" Type="http://schemas.openxmlformats.org/officeDocument/2006/relationships/theme" Target="theme/theme1.xml"/><Relationship Id="rId10" Type="http://schemas.openxmlformats.org/officeDocument/2006/relationships/hyperlink" Target="https://www.samtec.com/products/prf13" TargetMode="External"/><Relationship Id="rId4" Type="http://schemas.openxmlformats.org/officeDocument/2006/relationships/image" Target="media/image1.png"/><Relationship Id="rId9" Type="http://schemas.openxmlformats.org/officeDocument/2006/relationships/hyperlink" Target="https://www.samtec.com/products/rf047-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2</cp:revision>
  <cp:lastPrinted>2019-01-22T18:17:00Z</cp:lastPrinted>
  <dcterms:created xsi:type="dcterms:W3CDTF">2022-05-25T08:53:00Z</dcterms:created>
  <dcterms:modified xsi:type="dcterms:W3CDTF">2022-05-25T08:53:00Z</dcterms:modified>
</cp:coreProperties>
</file>